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3AB0" w14:textId="77777777" w:rsidR="00D45845" w:rsidRPr="00C87AED" w:rsidRDefault="004E5974">
      <w:pPr>
        <w:rPr>
          <w:rFonts w:ascii="Georgia" w:hAnsi="Georgia"/>
          <w:b/>
          <w:i/>
          <w:sz w:val="24"/>
        </w:rPr>
      </w:pPr>
      <w:bookmarkStart w:id="0" w:name="_GoBack"/>
      <w:bookmarkEnd w:id="0"/>
      <w:r w:rsidRPr="00C87AED">
        <w:rPr>
          <w:rFonts w:ascii="Georgia" w:hAnsi="Georgia"/>
          <w:b/>
          <w:i/>
          <w:sz w:val="24"/>
        </w:rPr>
        <w:t xml:space="preserve">Forslag til nye vedtægter for HK Klubben </w:t>
      </w:r>
    </w:p>
    <w:p w14:paraId="54E7554B" w14:textId="5BDB5553" w:rsidR="004E5974" w:rsidRDefault="00E20C59">
      <w:pPr>
        <w:rPr>
          <w:rFonts w:ascii="Georgia" w:hAnsi="Georgia"/>
        </w:rPr>
      </w:pPr>
      <w:r>
        <w:rPr>
          <w:rFonts w:ascii="Georgia" w:hAnsi="Georgia"/>
        </w:rPr>
        <w:t xml:space="preserve">HK </w:t>
      </w:r>
      <w:r w:rsidR="000E4F5B">
        <w:rPr>
          <w:rFonts w:ascii="Georgia" w:hAnsi="Georgia"/>
        </w:rPr>
        <w:t xml:space="preserve">Kommunals Forbundssektor </w:t>
      </w:r>
      <w:r>
        <w:rPr>
          <w:rFonts w:ascii="Georgia" w:hAnsi="Georgia"/>
        </w:rPr>
        <w:t xml:space="preserve">har vedtaget nye klubvedtægter, som klubberne skal </w:t>
      </w:r>
      <w:r w:rsidR="000E4F5B">
        <w:rPr>
          <w:rFonts w:ascii="Georgia" w:hAnsi="Georgia"/>
        </w:rPr>
        <w:t>anvende. De er efterfølgende tilpasset klubben.</w:t>
      </w:r>
      <w:r>
        <w:rPr>
          <w:rFonts w:ascii="Georgia" w:hAnsi="Georgia"/>
        </w:rPr>
        <w:t xml:space="preserve"> </w:t>
      </w:r>
    </w:p>
    <w:p w14:paraId="34D01859" w14:textId="1AA06BD9" w:rsidR="00E20C59" w:rsidRDefault="00E20C59">
      <w:pPr>
        <w:rPr>
          <w:rFonts w:ascii="Georgia" w:hAnsi="Georgia"/>
        </w:rPr>
      </w:pPr>
      <w:r>
        <w:rPr>
          <w:rFonts w:ascii="Georgia" w:hAnsi="Georgia"/>
        </w:rPr>
        <w:t>Klubben fremlægger de nye vedtægter til generalforsamlingens godkendelse.</w:t>
      </w:r>
    </w:p>
    <w:p w14:paraId="7FB45C66" w14:textId="77777777" w:rsidR="00E20C59" w:rsidRDefault="00E20C59">
      <w:pPr>
        <w:rPr>
          <w:rFonts w:ascii="Georgia" w:hAnsi="Georgia"/>
        </w:rPr>
      </w:pPr>
    </w:p>
    <w:tbl>
      <w:tblPr>
        <w:tblStyle w:val="Tabel-Gitter"/>
        <w:tblW w:w="0" w:type="auto"/>
        <w:tblLook w:val="04A0" w:firstRow="1" w:lastRow="0" w:firstColumn="1" w:lastColumn="0" w:noHBand="0" w:noVBand="1"/>
      </w:tblPr>
      <w:tblGrid>
        <w:gridCol w:w="6713"/>
        <w:gridCol w:w="6713"/>
      </w:tblGrid>
      <w:tr w:rsidR="004E5974" w:rsidRPr="00DE1DE4" w14:paraId="1DC5F83E" w14:textId="77777777" w:rsidTr="004E5974">
        <w:tc>
          <w:tcPr>
            <w:tcW w:w="6713" w:type="dxa"/>
          </w:tcPr>
          <w:p w14:paraId="49BFF28A" w14:textId="77777777" w:rsidR="004E5974" w:rsidRPr="00C87AED" w:rsidRDefault="004E5974">
            <w:pPr>
              <w:rPr>
                <w:b/>
                <w:i/>
              </w:rPr>
            </w:pPr>
            <w:r w:rsidRPr="00C87AED">
              <w:rPr>
                <w:b/>
                <w:i/>
              </w:rPr>
              <w:t>Nuværende vedtægter</w:t>
            </w:r>
          </w:p>
        </w:tc>
        <w:tc>
          <w:tcPr>
            <w:tcW w:w="6713" w:type="dxa"/>
          </w:tcPr>
          <w:p w14:paraId="63C87F3B" w14:textId="77777777" w:rsidR="004E5974" w:rsidRPr="00C87AED" w:rsidRDefault="004E5974">
            <w:pPr>
              <w:rPr>
                <w:b/>
                <w:i/>
              </w:rPr>
            </w:pPr>
            <w:r w:rsidRPr="00C87AED">
              <w:rPr>
                <w:b/>
                <w:i/>
              </w:rPr>
              <w:t>Nye vedtægter</w:t>
            </w:r>
          </w:p>
        </w:tc>
      </w:tr>
      <w:tr w:rsidR="004E5974" w14:paraId="28265E07" w14:textId="77777777" w:rsidTr="004E5974">
        <w:tc>
          <w:tcPr>
            <w:tcW w:w="6713" w:type="dxa"/>
          </w:tcPr>
          <w:p w14:paraId="4ED11506" w14:textId="77777777" w:rsidR="00687824" w:rsidRPr="00C87AED" w:rsidRDefault="00687824">
            <w:pPr>
              <w:rPr>
                <w:rFonts w:cs="Verdana"/>
              </w:rPr>
            </w:pPr>
            <w:r w:rsidRPr="00C87AED">
              <w:rPr>
                <w:rFonts w:cs="Verdana"/>
                <w:b/>
                <w:bCs/>
              </w:rPr>
              <w:t>§ 1 Område og formål</w:t>
            </w:r>
          </w:p>
          <w:p w14:paraId="4620715A" w14:textId="77777777" w:rsidR="00687824" w:rsidRPr="00C87AED" w:rsidRDefault="00687824">
            <w:pPr>
              <w:rPr>
                <w:rFonts w:cs="Verdana"/>
              </w:rPr>
            </w:pPr>
          </w:p>
          <w:p w14:paraId="65A9724B" w14:textId="77777777" w:rsidR="00687824" w:rsidRPr="00C87AED" w:rsidRDefault="00687824">
            <w:pPr>
              <w:rPr>
                <w:rFonts w:cs="Verdana"/>
              </w:rPr>
            </w:pPr>
            <w:r w:rsidRPr="00C87AED">
              <w:rPr>
                <w:rFonts w:cs="Verdana"/>
                <w:b/>
                <w:bCs/>
              </w:rPr>
              <w:t>Stk. 1</w:t>
            </w:r>
          </w:p>
          <w:p w14:paraId="309296F7" w14:textId="77777777" w:rsidR="00687824" w:rsidRPr="00C87AED" w:rsidRDefault="00687824">
            <w:pPr>
              <w:rPr>
                <w:rFonts w:cs="Verdana"/>
              </w:rPr>
            </w:pPr>
            <w:r w:rsidRPr="00C87AED">
              <w:rPr>
                <w:rFonts w:cs="Verdana"/>
              </w:rPr>
              <w:t>Medlemmer af Handels</w:t>
            </w:r>
            <w:r w:rsidRPr="00C87AED">
              <w:rPr>
                <w:rFonts w:cs="Verdana"/>
              </w:rPr>
              <w:noBreakHyphen/>
              <w:t xml:space="preserve"> og Kontorfunktionærernes Forbund i Danmark, der ar</w:t>
            </w:r>
            <w:r w:rsidRPr="00C87AED">
              <w:rPr>
                <w:rFonts w:cs="Verdana"/>
              </w:rPr>
              <w:softHyphen/>
              <w:t>bej</w:t>
            </w:r>
            <w:r w:rsidRPr="00C87AED">
              <w:rPr>
                <w:rFonts w:cs="Verdana"/>
              </w:rPr>
              <w:softHyphen/>
              <w:t>der inden for et regionalt område, kan, såfremt medlemstallet udgør mindst 5, danne en klub til va</w:t>
            </w:r>
            <w:r w:rsidRPr="00C87AED">
              <w:rPr>
                <w:rFonts w:cs="Verdana"/>
              </w:rPr>
              <w:softHyphen/>
              <w:t>reta</w:t>
            </w:r>
            <w:r w:rsidRPr="00C87AED">
              <w:rPr>
                <w:rFonts w:cs="Verdana"/>
              </w:rPr>
              <w:softHyphen/>
              <w:t>gel</w:t>
            </w:r>
            <w:r w:rsidRPr="00C87AED">
              <w:rPr>
                <w:rFonts w:cs="Verdana"/>
              </w:rPr>
              <w:softHyphen/>
              <w:t>se af medlemmernes interesser på det pågældende ar</w:t>
            </w:r>
            <w:r w:rsidRPr="00C87AED">
              <w:rPr>
                <w:rFonts w:cs="Verdana"/>
              </w:rPr>
              <w:softHyphen/>
              <w:t>bejdssted.</w:t>
            </w:r>
          </w:p>
          <w:p w14:paraId="02B654E8" w14:textId="77777777" w:rsidR="00687824" w:rsidRPr="00C87AED" w:rsidRDefault="00687824">
            <w:pPr>
              <w:rPr>
                <w:rFonts w:cs="Verdana"/>
              </w:rPr>
            </w:pPr>
          </w:p>
          <w:p w14:paraId="27E3ED39" w14:textId="77777777" w:rsidR="00687824" w:rsidRPr="00C87AED" w:rsidRDefault="00687824">
            <w:pPr>
              <w:rPr>
                <w:rFonts w:cs="Verdana"/>
              </w:rPr>
            </w:pPr>
            <w:r w:rsidRPr="00C87AED">
              <w:rPr>
                <w:rFonts w:cs="Verdana"/>
                <w:b/>
                <w:bCs/>
              </w:rPr>
              <w:t>Stk. 2</w:t>
            </w:r>
          </w:p>
          <w:p w14:paraId="6E106C3D" w14:textId="77777777" w:rsidR="00687824" w:rsidRPr="00C87AED" w:rsidRDefault="00687824">
            <w:pPr>
              <w:rPr>
                <w:rFonts w:cs="Verdana"/>
              </w:rPr>
            </w:pPr>
            <w:r w:rsidRPr="00C87AED">
              <w:rPr>
                <w:rFonts w:cs="Verdana"/>
              </w:rPr>
              <w:t>Så snart der er dannet en klub, har samtlige medlemmer under klubbens om</w:t>
            </w:r>
            <w:r w:rsidRPr="00C87AED">
              <w:rPr>
                <w:rFonts w:cs="Verdana"/>
              </w:rPr>
              <w:softHyphen/>
              <w:t>råde pligt til at væ</w:t>
            </w:r>
            <w:r w:rsidRPr="00C87AED">
              <w:rPr>
                <w:rFonts w:cs="Verdana"/>
              </w:rPr>
              <w:softHyphen/>
              <w:t>re med</w:t>
            </w:r>
            <w:r w:rsidRPr="00C87AED">
              <w:rPr>
                <w:rFonts w:cs="Verdana"/>
              </w:rPr>
              <w:softHyphen/>
              <w:t>lemmer af HK-klubben under Regionshuset.</w:t>
            </w:r>
          </w:p>
          <w:p w14:paraId="07154A6A" w14:textId="77777777" w:rsidR="00687824" w:rsidRPr="00C87AED" w:rsidRDefault="00687824">
            <w:pPr>
              <w:rPr>
                <w:rFonts w:cs="Verdana"/>
              </w:rPr>
            </w:pPr>
          </w:p>
          <w:p w14:paraId="56D46780" w14:textId="77777777" w:rsidR="004E5974" w:rsidRPr="00C87AED" w:rsidRDefault="004E5974"/>
        </w:tc>
        <w:tc>
          <w:tcPr>
            <w:tcW w:w="6713" w:type="dxa"/>
          </w:tcPr>
          <w:p w14:paraId="2D936CAC" w14:textId="17561ECE" w:rsidR="00687824" w:rsidRPr="00C87AED" w:rsidRDefault="00687824" w:rsidP="00C87AED">
            <w:r w:rsidRPr="00C87AED">
              <w:t>Afsnit 1 – Navn, formål og medlemmer</w:t>
            </w:r>
          </w:p>
          <w:p w14:paraId="0BBCCDCA" w14:textId="77777777" w:rsidR="00687824" w:rsidRPr="00C87AED" w:rsidRDefault="00687824" w:rsidP="00C87AED">
            <w:pPr>
              <w:rPr>
                <w:b/>
              </w:rPr>
            </w:pPr>
            <w:r w:rsidRPr="00C87AED">
              <w:rPr>
                <w:b/>
              </w:rPr>
              <w:t>§ 1</w:t>
            </w:r>
          </w:p>
          <w:p w14:paraId="652F86E9" w14:textId="77777777" w:rsidR="00687824" w:rsidRPr="00C87AED" w:rsidRDefault="00687824" w:rsidP="00C87AED">
            <w:r w:rsidRPr="00C87AED">
              <w:t>HK klubben under Regionshuset omfatter medlemmer af HK Kommunal, der er ansat i Regionshuset og tilhørende geografier.</w:t>
            </w:r>
          </w:p>
          <w:p w14:paraId="6B579240" w14:textId="77777777" w:rsidR="00687824" w:rsidRPr="00C87AED" w:rsidRDefault="00687824" w:rsidP="00C87AED"/>
          <w:p w14:paraId="199299E3" w14:textId="77777777" w:rsidR="004E5974" w:rsidRPr="00C87AED" w:rsidRDefault="004E5974"/>
        </w:tc>
      </w:tr>
      <w:tr w:rsidR="00687824" w14:paraId="4DE63BB2" w14:textId="77777777" w:rsidTr="004E5974">
        <w:tc>
          <w:tcPr>
            <w:tcW w:w="6713" w:type="dxa"/>
          </w:tcPr>
          <w:p w14:paraId="15BE7D21" w14:textId="77777777" w:rsidR="00687824" w:rsidRPr="00C87AED" w:rsidRDefault="00687824">
            <w:pPr>
              <w:rPr>
                <w:rFonts w:cs="Verdana"/>
                <w:b/>
                <w:bCs/>
              </w:rPr>
            </w:pPr>
          </w:p>
        </w:tc>
        <w:tc>
          <w:tcPr>
            <w:tcW w:w="6713" w:type="dxa"/>
          </w:tcPr>
          <w:p w14:paraId="47D32132" w14:textId="77777777" w:rsidR="00687824" w:rsidRPr="00C87AED" w:rsidRDefault="00687824" w:rsidP="00C87AED">
            <w:r w:rsidRPr="00C87AED">
              <w:t>§ 2</w:t>
            </w:r>
          </w:p>
          <w:p w14:paraId="09AD5C93" w14:textId="77777777" w:rsidR="00687824" w:rsidRPr="00C87AED" w:rsidRDefault="00687824" w:rsidP="00C87AED">
            <w:r w:rsidRPr="00C87AED">
              <w:t>Klubben har til formål</w:t>
            </w:r>
          </w:p>
          <w:p w14:paraId="5AC52BF9" w14:textId="77777777" w:rsidR="00687824" w:rsidRPr="00C87AED" w:rsidRDefault="00687824" w:rsidP="00C87AED">
            <w:r w:rsidRPr="00C87AED">
              <w:t>at fremme medlemmernes tryghed, trivsel og udvikling på</w:t>
            </w:r>
            <w:r w:rsidRPr="00C87AED">
              <w:rPr>
                <w:spacing w:val="-27"/>
              </w:rPr>
              <w:t xml:space="preserve"> </w:t>
            </w:r>
            <w:r w:rsidRPr="00C87AED">
              <w:rPr>
                <w:spacing w:val="-27"/>
              </w:rPr>
              <w:br/>
            </w:r>
            <w:r w:rsidRPr="00C87AED">
              <w:t>arbejdspladsen</w:t>
            </w:r>
          </w:p>
          <w:p w14:paraId="5934CE9D" w14:textId="77777777" w:rsidR="00687824" w:rsidRPr="00C87AED" w:rsidRDefault="00687824" w:rsidP="00C87AED">
            <w:r w:rsidRPr="00C87AED">
              <w:t>at forbedre medlemmernes økonomiske og sociale vilkår, medlemmernes</w:t>
            </w:r>
            <w:r w:rsidRPr="00C87AED">
              <w:rPr>
                <w:spacing w:val="-20"/>
              </w:rPr>
              <w:t xml:space="preserve"> </w:t>
            </w:r>
            <w:r w:rsidRPr="00C87AED">
              <w:t>uddannelses-</w:t>
            </w:r>
            <w:r w:rsidRPr="00C87AED">
              <w:rPr>
                <w:spacing w:val="-3"/>
              </w:rPr>
              <w:t xml:space="preserve"> </w:t>
            </w:r>
            <w:r w:rsidRPr="00C87AED">
              <w:t>og</w:t>
            </w:r>
            <w:r w:rsidRPr="00C87AED">
              <w:rPr>
                <w:spacing w:val="-1"/>
                <w:w w:val="99"/>
              </w:rPr>
              <w:t xml:space="preserve"> </w:t>
            </w:r>
            <w:r w:rsidRPr="00C87AED">
              <w:t>beskæftigelsesmæssige forhold samt medlemmernes indflydelse på eget arbejde og</w:t>
            </w:r>
            <w:r w:rsidRPr="00C87AED">
              <w:rPr>
                <w:spacing w:val="-37"/>
              </w:rPr>
              <w:t xml:space="preserve"> </w:t>
            </w:r>
            <w:r w:rsidRPr="00C87AED">
              <w:t>arbejdspladsen</w:t>
            </w:r>
          </w:p>
          <w:p w14:paraId="59E75119" w14:textId="77777777" w:rsidR="00687824" w:rsidRPr="00C87AED" w:rsidRDefault="00687824" w:rsidP="00C87AED">
            <w:r w:rsidRPr="00C87AED">
              <w:t>at styrke og udbygge det faglige samarbejde med andre faglige organisationer på</w:t>
            </w:r>
            <w:r w:rsidRPr="00C87AED">
              <w:rPr>
                <w:spacing w:val="-31"/>
              </w:rPr>
              <w:t xml:space="preserve"> </w:t>
            </w:r>
            <w:r w:rsidRPr="00C87AED">
              <w:t>arbejdspladsen</w:t>
            </w:r>
          </w:p>
          <w:p w14:paraId="1A1F13C9" w14:textId="77777777" w:rsidR="00687824" w:rsidRPr="00C87AED" w:rsidRDefault="00687824" w:rsidP="00C87AED"/>
          <w:p w14:paraId="3546C87B" w14:textId="77777777" w:rsidR="00687824" w:rsidRPr="00C87AED" w:rsidRDefault="00687824" w:rsidP="00C87AED"/>
          <w:p w14:paraId="7785F4F1" w14:textId="77777777" w:rsidR="00687824" w:rsidRPr="00C87AED" w:rsidRDefault="00687824" w:rsidP="00C87AED">
            <w:r w:rsidRPr="00C87AED">
              <w:t>stk. 2</w:t>
            </w:r>
          </w:p>
          <w:p w14:paraId="6912AEB8" w14:textId="77777777" w:rsidR="00687824" w:rsidRPr="00C87AED" w:rsidRDefault="00687824" w:rsidP="00C87AED">
            <w:r w:rsidRPr="00C87AED">
              <w:t>Klubben skal arbejde for</w:t>
            </w:r>
          </w:p>
          <w:p w14:paraId="0CC5BBB6" w14:textId="3CDD5551" w:rsidR="00687824" w:rsidRPr="00C87AED" w:rsidRDefault="00687824" w:rsidP="00C87AED">
            <w:pPr>
              <w:rPr>
                <w:w w:val="99"/>
              </w:rPr>
            </w:pPr>
            <w:r w:rsidRPr="00C87AED">
              <w:t xml:space="preserve">at alle på arbejdspladsen, der er omfattet </w:t>
            </w:r>
            <w:r w:rsidR="00EA0D45" w:rsidRPr="00C87AED">
              <w:t>a</w:t>
            </w:r>
            <w:r w:rsidRPr="00C87AED">
              <w:t>f en HK overenskomst, organiseres</w:t>
            </w:r>
            <w:r w:rsidRPr="00C87AED">
              <w:rPr>
                <w:spacing w:val="-24"/>
              </w:rPr>
              <w:t xml:space="preserve"> </w:t>
            </w:r>
            <w:r w:rsidRPr="00C87AED">
              <w:t>i</w:t>
            </w:r>
            <w:r w:rsidRPr="00C87AED">
              <w:rPr>
                <w:spacing w:val="-5"/>
              </w:rPr>
              <w:t xml:space="preserve"> </w:t>
            </w:r>
            <w:r w:rsidRPr="00C87AED">
              <w:t>HK</w:t>
            </w:r>
            <w:r w:rsidRPr="00C87AED">
              <w:rPr>
                <w:w w:val="99"/>
              </w:rPr>
              <w:t xml:space="preserve"> </w:t>
            </w:r>
          </w:p>
          <w:p w14:paraId="18BEFA0E" w14:textId="121ECEE8" w:rsidR="00687824" w:rsidRPr="00C87AED" w:rsidRDefault="00687824" w:rsidP="00C87AED">
            <w:pPr>
              <w:rPr>
                <w:w w:val="99"/>
              </w:rPr>
            </w:pPr>
            <w:r w:rsidRPr="00C87AED">
              <w:lastRenderedPageBreak/>
              <w:t xml:space="preserve">at der er et konstruktivt samarbejde </w:t>
            </w:r>
            <w:r w:rsidR="00EA0D45" w:rsidRPr="00C87AED">
              <w:t xml:space="preserve">  </w:t>
            </w:r>
            <w:r w:rsidRPr="00C87AED">
              <w:t>mellem ledelse, tillidsvalgte</w:t>
            </w:r>
            <w:r w:rsidRPr="00C87AED">
              <w:rPr>
                <w:spacing w:val="-19"/>
              </w:rPr>
              <w:t xml:space="preserve"> </w:t>
            </w:r>
            <w:r w:rsidRPr="00C87AED">
              <w:t>og</w:t>
            </w:r>
            <w:r w:rsidRPr="00C87AED">
              <w:rPr>
                <w:spacing w:val="-4"/>
              </w:rPr>
              <w:t xml:space="preserve"> </w:t>
            </w:r>
            <w:r w:rsidRPr="00C87AED">
              <w:t>medarbejdere</w:t>
            </w:r>
            <w:r w:rsidRPr="00C87AED">
              <w:rPr>
                <w:w w:val="99"/>
              </w:rPr>
              <w:t xml:space="preserve"> </w:t>
            </w:r>
          </w:p>
          <w:p w14:paraId="718BA2C1" w14:textId="77777777" w:rsidR="00687824" w:rsidRPr="00C87AED" w:rsidRDefault="00687824" w:rsidP="00C87AED">
            <w:r w:rsidRPr="00C87AED">
              <w:t>at overenskomster og aftaler overholdes og</w:t>
            </w:r>
            <w:r w:rsidRPr="00C87AED">
              <w:rPr>
                <w:spacing w:val="-18"/>
              </w:rPr>
              <w:t xml:space="preserve"> </w:t>
            </w:r>
            <w:r w:rsidRPr="00C87AED">
              <w:t>efterleves</w:t>
            </w:r>
          </w:p>
          <w:p w14:paraId="14EFC4BF" w14:textId="77777777" w:rsidR="00687824" w:rsidRPr="00C87AED" w:rsidRDefault="00687824" w:rsidP="00C87AED">
            <w:r w:rsidRPr="00C87AED">
              <w:t>at medlemmerne oplever, at blive anerkendt for deres arbejde, har de bedst mulige rammer og</w:t>
            </w:r>
            <w:r w:rsidRPr="00C87AED">
              <w:rPr>
                <w:spacing w:val="-25"/>
              </w:rPr>
              <w:t xml:space="preserve"> </w:t>
            </w:r>
            <w:r w:rsidRPr="00C87AED">
              <w:t>vilkår</w:t>
            </w:r>
            <w:r w:rsidRPr="00C87AED">
              <w:rPr>
                <w:spacing w:val="-3"/>
              </w:rPr>
              <w:t xml:space="preserve"> </w:t>
            </w:r>
            <w:r w:rsidRPr="00C87AED">
              <w:t>for</w:t>
            </w:r>
            <w:r w:rsidRPr="00C87AED">
              <w:rPr>
                <w:w w:val="99"/>
              </w:rPr>
              <w:t xml:space="preserve"> </w:t>
            </w:r>
            <w:r w:rsidRPr="00C87AED">
              <w:t>deres arbejde og at ingen bliver syge af, at gå på</w:t>
            </w:r>
            <w:r w:rsidRPr="00C87AED">
              <w:rPr>
                <w:spacing w:val="-18"/>
              </w:rPr>
              <w:t xml:space="preserve"> </w:t>
            </w:r>
            <w:r w:rsidRPr="00C87AED">
              <w:t>arbejde</w:t>
            </w:r>
          </w:p>
          <w:p w14:paraId="4D5B85F6" w14:textId="77777777" w:rsidR="00687824" w:rsidRPr="00C87AED" w:rsidRDefault="00687824" w:rsidP="00C87AED">
            <w:r w:rsidRPr="00C87AED">
              <w:t>at fremme og udvikle god</w:t>
            </w:r>
            <w:r w:rsidRPr="00C87AED">
              <w:rPr>
                <w:spacing w:val="-15"/>
              </w:rPr>
              <w:t xml:space="preserve"> </w:t>
            </w:r>
            <w:r w:rsidRPr="00C87AED">
              <w:t>ledelse</w:t>
            </w:r>
          </w:p>
          <w:p w14:paraId="4B2F1F82" w14:textId="77777777" w:rsidR="00687824" w:rsidRPr="00C87AED" w:rsidRDefault="00687824" w:rsidP="00C87AED">
            <w:r w:rsidRPr="00C87AED">
              <w:t>at fremme reel ligestilling mellem mænd og kvinder samt at fremme mangfoldighed</w:t>
            </w:r>
            <w:r w:rsidRPr="00C87AED">
              <w:rPr>
                <w:spacing w:val="-36"/>
              </w:rPr>
              <w:t xml:space="preserve"> </w:t>
            </w:r>
            <w:r w:rsidRPr="00C87AED">
              <w:t>på</w:t>
            </w:r>
            <w:r w:rsidRPr="00C87AED">
              <w:rPr>
                <w:spacing w:val="-4"/>
              </w:rPr>
              <w:t xml:space="preserve"> </w:t>
            </w:r>
            <w:r w:rsidRPr="00C87AED">
              <w:t>arbejdspladsen,</w:t>
            </w:r>
            <w:r w:rsidRPr="00C87AED">
              <w:rPr>
                <w:w w:val="99"/>
              </w:rPr>
              <w:t xml:space="preserve"> </w:t>
            </w:r>
            <w:r w:rsidRPr="00C87AED">
              <w:t>så de ansatte afspejler befolkningens</w:t>
            </w:r>
            <w:r w:rsidRPr="00C87AED">
              <w:rPr>
                <w:spacing w:val="-18"/>
              </w:rPr>
              <w:t xml:space="preserve"> </w:t>
            </w:r>
            <w:r w:rsidRPr="00C87AED">
              <w:t>sammensætning</w:t>
            </w:r>
          </w:p>
          <w:p w14:paraId="69D8A2B4" w14:textId="77777777" w:rsidR="00687824" w:rsidRPr="00C87AED" w:rsidRDefault="00687824" w:rsidP="00C87AED">
            <w:r w:rsidRPr="00C87AED">
              <w:t>at modvirke enhver form for direkte eller indirekte forskelsbehandling på grund af køn,</w:t>
            </w:r>
            <w:r w:rsidRPr="00C87AED">
              <w:rPr>
                <w:spacing w:val="-26"/>
              </w:rPr>
              <w:t xml:space="preserve"> </w:t>
            </w:r>
            <w:r w:rsidRPr="00C87AED">
              <w:t>tro,</w:t>
            </w:r>
            <w:r w:rsidRPr="00C87AED">
              <w:rPr>
                <w:spacing w:val="-4"/>
              </w:rPr>
              <w:t xml:space="preserve"> </w:t>
            </w:r>
            <w:r w:rsidRPr="00C87AED">
              <w:t>alder,</w:t>
            </w:r>
            <w:r w:rsidRPr="00C87AED">
              <w:rPr>
                <w:w w:val="99"/>
              </w:rPr>
              <w:t xml:space="preserve"> </w:t>
            </w:r>
            <w:r w:rsidRPr="00C87AED">
              <w:t>handicap, politisk anskuelse, seksuel orientering eller national, social eller etnisk</w:t>
            </w:r>
            <w:r w:rsidRPr="00C87AED">
              <w:rPr>
                <w:spacing w:val="-35"/>
              </w:rPr>
              <w:t xml:space="preserve"> </w:t>
            </w:r>
            <w:r w:rsidRPr="00C87AED">
              <w:t>oprindelse</w:t>
            </w:r>
          </w:p>
          <w:p w14:paraId="36E6C37C" w14:textId="77777777" w:rsidR="00687824" w:rsidRPr="00C87AED" w:rsidRDefault="00687824" w:rsidP="00C87AED"/>
        </w:tc>
      </w:tr>
      <w:tr w:rsidR="00687824" w14:paraId="35EBD196" w14:textId="77777777" w:rsidTr="004E5974">
        <w:tc>
          <w:tcPr>
            <w:tcW w:w="6713" w:type="dxa"/>
          </w:tcPr>
          <w:p w14:paraId="16D3D4C0" w14:textId="77777777" w:rsidR="00687824" w:rsidRPr="00C87AED" w:rsidRDefault="00687824">
            <w:pPr>
              <w:rPr>
                <w:rFonts w:cs="Verdana"/>
                <w:b/>
                <w:bCs/>
              </w:rPr>
            </w:pPr>
          </w:p>
        </w:tc>
        <w:tc>
          <w:tcPr>
            <w:tcW w:w="6713" w:type="dxa"/>
          </w:tcPr>
          <w:p w14:paraId="57958C5C" w14:textId="77777777" w:rsidR="00687824" w:rsidRPr="00C87AED" w:rsidRDefault="00687824" w:rsidP="00C87AED">
            <w:r w:rsidRPr="00C87AED">
              <w:t>§ 3</w:t>
            </w:r>
          </w:p>
          <w:p w14:paraId="1F36919F" w14:textId="77777777" w:rsidR="00687824" w:rsidRPr="00C87AED" w:rsidRDefault="00687824" w:rsidP="00C87AED">
            <w:r w:rsidRPr="00C87AED">
              <w:t>Ethvert medlem af HK Kommunal, der er beskæftiget inden for klubbens område, er forpligtet til at være medlem af klubben og betale klubkontingent jf. klubvedtægtens § 13.</w:t>
            </w:r>
          </w:p>
          <w:p w14:paraId="0B7D3F55" w14:textId="77777777" w:rsidR="00687824" w:rsidRPr="00C87AED" w:rsidRDefault="00687824" w:rsidP="00C87AED">
            <w:r w:rsidRPr="00C87AED">
              <w:t>Medlemmerne hæfter ikke for klubbens gældsforpligtelser.</w:t>
            </w:r>
          </w:p>
          <w:p w14:paraId="5EF346B1" w14:textId="77777777" w:rsidR="00687824" w:rsidRPr="00C87AED" w:rsidRDefault="00687824" w:rsidP="00C87AED"/>
        </w:tc>
      </w:tr>
      <w:tr w:rsidR="000E4F5B" w14:paraId="644E3EBC" w14:textId="77777777" w:rsidTr="004E5974">
        <w:tc>
          <w:tcPr>
            <w:tcW w:w="6713" w:type="dxa"/>
          </w:tcPr>
          <w:p w14:paraId="4C3E2BB4" w14:textId="77777777" w:rsidR="000E4F5B" w:rsidRPr="00C87AED" w:rsidRDefault="000E4F5B">
            <w:pPr>
              <w:rPr>
                <w:rFonts w:cs="Verdana"/>
              </w:rPr>
            </w:pPr>
            <w:r w:rsidRPr="00C87AED">
              <w:rPr>
                <w:rFonts w:cs="Verdana"/>
                <w:b/>
                <w:bCs/>
              </w:rPr>
              <w:t>§ 2 Forhandlingsregler mv.</w:t>
            </w:r>
          </w:p>
          <w:p w14:paraId="081F7DD9" w14:textId="77777777" w:rsidR="000E4F5B" w:rsidRPr="00C87AED" w:rsidRDefault="000E4F5B">
            <w:pPr>
              <w:rPr>
                <w:rFonts w:cs="Verdana"/>
              </w:rPr>
            </w:pPr>
          </w:p>
          <w:p w14:paraId="3B2B9F0F" w14:textId="77777777" w:rsidR="000E4F5B" w:rsidRPr="00C87AED" w:rsidRDefault="000E4F5B">
            <w:pPr>
              <w:rPr>
                <w:rFonts w:cs="Verdana"/>
              </w:rPr>
            </w:pPr>
            <w:r w:rsidRPr="00C87AED">
              <w:rPr>
                <w:rFonts w:cs="Verdana"/>
                <w:b/>
                <w:bCs/>
              </w:rPr>
              <w:t>Stk. 1</w:t>
            </w:r>
          </w:p>
          <w:p w14:paraId="1381E941" w14:textId="77777777" w:rsidR="000E4F5B" w:rsidRPr="00C87AED" w:rsidRDefault="000E4F5B">
            <w:pPr>
              <w:rPr>
                <w:rFonts w:cs="Verdana"/>
              </w:rPr>
            </w:pPr>
            <w:r w:rsidRPr="00C87AED">
              <w:rPr>
                <w:rFonts w:cs="Verdana"/>
              </w:rPr>
              <w:t>Klubben må i alle tilfælde, hvor der tages spørgsmål op, handle i overens</w:t>
            </w:r>
            <w:r w:rsidRPr="00C87AED">
              <w:rPr>
                <w:rFonts w:cs="Verdana"/>
              </w:rPr>
              <w:softHyphen/>
              <w:t>stem</w:t>
            </w:r>
            <w:r w:rsidRPr="00C87AED">
              <w:rPr>
                <w:rFonts w:cs="Verdana"/>
              </w:rPr>
              <w:softHyphen/>
              <w:t>melse med HKs lo</w:t>
            </w:r>
            <w:r w:rsidRPr="00C87AED">
              <w:rPr>
                <w:rFonts w:cs="Verdana"/>
              </w:rPr>
              <w:softHyphen/>
              <w:t>kale afdeling, HK/Kommunal og forbundets gældende love og regler.</w:t>
            </w:r>
          </w:p>
          <w:p w14:paraId="79DE1E2E" w14:textId="77777777" w:rsidR="000E4F5B" w:rsidRPr="00C87AED" w:rsidRDefault="000E4F5B">
            <w:pPr>
              <w:rPr>
                <w:rFonts w:cs="Verdana"/>
              </w:rPr>
            </w:pPr>
          </w:p>
          <w:p w14:paraId="5938B40F" w14:textId="77777777" w:rsidR="000E4F5B" w:rsidRPr="00C87AED" w:rsidRDefault="000E4F5B">
            <w:pPr>
              <w:rPr>
                <w:rFonts w:cs="Verdana"/>
              </w:rPr>
            </w:pPr>
            <w:r w:rsidRPr="00C87AED">
              <w:rPr>
                <w:rFonts w:cs="Verdana"/>
                <w:b/>
                <w:bCs/>
              </w:rPr>
              <w:t>Stk. 2</w:t>
            </w:r>
          </w:p>
          <w:p w14:paraId="6F608C45" w14:textId="77777777" w:rsidR="000E4F5B" w:rsidRPr="00C87AED" w:rsidRDefault="000E4F5B">
            <w:pPr>
              <w:rPr>
                <w:rFonts w:cs="Verdana"/>
              </w:rPr>
            </w:pPr>
            <w:r w:rsidRPr="00C87AED">
              <w:rPr>
                <w:rFonts w:cs="Verdana"/>
              </w:rPr>
              <w:t>Det er tillidsrepræsentantens pligt at foranledige en i klubben rejst eller ved</w:t>
            </w:r>
            <w:r w:rsidRPr="00C87AED">
              <w:rPr>
                <w:rFonts w:cs="Verdana"/>
              </w:rPr>
              <w:softHyphen/>
              <w:t>taget sag angå</w:t>
            </w:r>
            <w:r w:rsidRPr="00C87AED">
              <w:rPr>
                <w:rFonts w:cs="Verdana"/>
              </w:rPr>
              <w:softHyphen/>
              <w:t>ende arbejdsforhold eller lignende ført frem til behandling i for</w:t>
            </w:r>
            <w:r w:rsidRPr="00C87AED">
              <w:rPr>
                <w:rFonts w:cs="Verdana"/>
              </w:rPr>
              <w:softHyphen/>
              <w:t>bundets lo</w:t>
            </w:r>
            <w:r w:rsidRPr="00C87AED">
              <w:rPr>
                <w:rFonts w:cs="Verdana"/>
              </w:rPr>
              <w:softHyphen/>
              <w:t>ka</w:t>
            </w:r>
            <w:r w:rsidRPr="00C87AED">
              <w:rPr>
                <w:rFonts w:cs="Verdana"/>
              </w:rPr>
              <w:softHyphen/>
              <w:t>le afdeling eller om for</w:t>
            </w:r>
            <w:r w:rsidRPr="00C87AED">
              <w:rPr>
                <w:rFonts w:cs="Verdana"/>
              </w:rPr>
              <w:softHyphen/>
              <w:t>nø</w:t>
            </w:r>
            <w:r w:rsidRPr="00C87AED">
              <w:rPr>
                <w:rFonts w:cs="Verdana"/>
              </w:rPr>
              <w:softHyphen/>
              <w:t>dent til HK/Kommunal.</w:t>
            </w:r>
          </w:p>
          <w:p w14:paraId="65F237B0" w14:textId="77777777" w:rsidR="000E4F5B" w:rsidRPr="00C87AED" w:rsidRDefault="000E4F5B">
            <w:pPr>
              <w:rPr>
                <w:rFonts w:cs="Verdana"/>
              </w:rPr>
            </w:pPr>
          </w:p>
          <w:p w14:paraId="184F4843" w14:textId="77777777" w:rsidR="000E4F5B" w:rsidRPr="00C87AED" w:rsidRDefault="000E4F5B">
            <w:pPr>
              <w:rPr>
                <w:rFonts w:cs="Verdana"/>
              </w:rPr>
            </w:pPr>
            <w:r w:rsidRPr="00C87AED">
              <w:rPr>
                <w:rFonts w:cs="Verdana"/>
                <w:b/>
                <w:bCs/>
              </w:rPr>
              <w:t>Stk. 3</w:t>
            </w:r>
          </w:p>
          <w:p w14:paraId="3493E657" w14:textId="77777777" w:rsidR="000E4F5B" w:rsidRPr="00C87AED" w:rsidRDefault="000E4F5B">
            <w:pPr>
              <w:rPr>
                <w:rFonts w:cs="Verdana"/>
              </w:rPr>
            </w:pPr>
            <w:r w:rsidRPr="00C87AED">
              <w:rPr>
                <w:rFonts w:cs="Verdana"/>
              </w:rPr>
              <w:t>Tillidsrepræsentanten bør i alle tilfælde søge uoverensstemmelser mellem klub</w:t>
            </w:r>
            <w:r w:rsidRPr="00C87AED">
              <w:rPr>
                <w:rFonts w:cs="Verdana"/>
              </w:rPr>
              <w:softHyphen/>
              <w:t>bens med</w:t>
            </w:r>
            <w:r w:rsidRPr="00C87AED">
              <w:rPr>
                <w:rFonts w:cs="Verdana"/>
              </w:rPr>
              <w:softHyphen/>
              <w:t>lem</w:t>
            </w:r>
            <w:r w:rsidRPr="00C87AED">
              <w:rPr>
                <w:rFonts w:cs="Verdana"/>
              </w:rPr>
              <w:softHyphen/>
            </w:r>
            <w:r w:rsidRPr="00C87AED">
              <w:rPr>
                <w:rFonts w:cs="Verdana"/>
              </w:rPr>
              <w:softHyphen/>
              <w:t xml:space="preserve">mer og arbejdsgiveren udjævnet. Opnås intet </w:t>
            </w:r>
            <w:r w:rsidRPr="00C87AED">
              <w:rPr>
                <w:rFonts w:cs="Verdana"/>
              </w:rPr>
              <w:lastRenderedPageBreak/>
              <w:t>tilfreds</w:t>
            </w:r>
            <w:r w:rsidRPr="00C87AED">
              <w:rPr>
                <w:rFonts w:cs="Verdana"/>
              </w:rPr>
              <w:softHyphen/>
              <w:t>stil</w:t>
            </w:r>
            <w:r w:rsidRPr="00C87AED">
              <w:rPr>
                <w:rFonts w:cs="Verdana"/>
              </w:rPr>
              <w:softHyphen/>
              <w:t>lende resultat, af</w:t>
            </w:r>
            <w:r w:rsidRPr="00C87AED">
              <w:rPr>
                <w:rFonts w:cs="Verdana"/>
              </w:rPr>
              <w:softHyphen/>
              <w:t>holdes en lokal for</w:t>
            </w:r>
            <w:r w:rsidRPr="00C87AED">
              <w:rPr>
                <w:rFonts w:cs="Verdana"/>
              </w:rPr>
              <w:softHyphen/>
              <w:t>hand</w:t>
            </w:r>
            <w:r w:rsidRPr="00C87AED">
              <w:rPr>
                <w:rFonts w:cs="Verdana"/>
              </w:rPr>
              <w:softHyphen/>
              <w:t>ling, hvor HK</w:t>
            </w:r>
            <w:r w:rsidRPr="00C87AED">
              <w:rPr>
                <w:rFonts w:cs="Verdana"/>
              </w:rPr>
              <w:noBreakHyphen/>
              <w:t>afdelingen som hoved</w:t>
            </w:r>
            <w:r w:rsidRPr="00C87AED">
              <w:rPr>
                <w:rFonts w:cs="Verdana"/>
              </w:rPr>
              <w:softHyphen/>
              <w:t>regel deltager. Ved den</w:t>
            </w:r>
            <w:r w:rsidRPr="00C87AED">
              <w:rPr>
                <w:rFonts w:cs="Verdana"/>
              </w:rPr>
              <w:softHyphen/>
              <w:t>ne lokale forhandling sø</w:t>
            </w:r>
            <w:r w:rsidRPr="00C87AED">
              <w:rPr>
                <w:rFonts w:cs="Verdana"/>
              </w:rPr>
              <w:softHyphen/>
              <w:t>ges enighed op</w:t>
            </w:r>
            <w:r w:rsidRPr="00C87AED">
              <w:rPr>
                <w:rFonts w:cs="Verdana"/>
              </w:rPr>
              <w:softHyphen/>
              <w:t>nået. En</w:t>
            </w:r>
            <w:r w:rsidRPr="00C87AED">
              <w:rPr>
                <w:rFonts w:cs="Verdana"/>
              </w:rPr>
              <w:softHyphen/>
              <w:t>der den lokale forhandling uden enig</w:t>
            </w:r>
            <w:r w:rsidRPr="00C87AED">
              <w:rPr>
                <w:rFonts w:cs="Verdana"/>
              </w:rPr>
              <w:softHyphen/>
              <w:t>hed, sendes mødereferatet via HK</w:t>
            </w:r>
            <w:r w:rsidRPr="00C87AED">
              <w:rPr>
                <w:rFonts w:cs="Verdana"/>
              </w:rPr>
              <w:noBreakHyphen/>
              <w:t>af</w:t>
            </w:r>
            <w:r w:rsidRPr="00C87AED">
              <w:rPr>
                <w:rFonts w:cs="Verdana"/>
              </w:rPr>
              <w:softHyphen/>
              <w:t>de</w:t>
            </w:r>
            <w:r w:rsidRPr="00C87AED">
              <w:rPr>
                <w:rFonts w:cs="Verdana"/>
              </w:rPr>
              <w:softHyphen/>
              <w:t>lin</w:t>
            </w:r>
            <w:r w:rsidRPr="00C87AED">
              <w:rPr>
                <w:rFonts w:cs="Verdana"/>
              </w:rPr>
              <w:softHyphen/>
              <w:t>gen til HK/Kommunal.</w:t>
            </w:r>
          </w:p>
          <w:p w14:paraId="28F873B2" w14:textId="77777777" w:rsidR="000E4F5B" w:rsidRPr="00C87AED" w:rsidRDefault="000E4F5B">
            <w:pPr>
              <w:rPr>
                <w:rFonts w:cs="Verdana"/>
                <w:b/>
                <w:bCs/>
              </w:rPr>
            </w:pPr>
          </w:p>
          <w:p w14:paraId="5E7B3034" w14:textId="77777777" w:rsidR="000E4F5B" w:rsidRPr="00C87AED" w:rsidRDefault="000E4F5B">
            <w:pPr>
              <w:rPr>
                <w:rFonts w:cs="Verdana"/>
              </w:rPr>
            </w:pPr>
            <w:r w:rsidRPr="00C87AED">
              <w:rPr>
                <w:rFonts w:cs="Verdana"/>
                <w:b/>
                <w:bCs/>
              </w:rPr>
              <w:t>Stk. 4</w:t>
            </w:r>
          </w:p>
          <w:p w14:paraId="36F5321A" w14:textId="77777777" w:rsidR="000E4F5B" w:rsidRPr="00C87AED" w:rsidRDefault="000E4F5B">
            <w:pPr>
              <w:rPr>
                <w:rFonts w:cs="Verdana"/>
              </w:rPr>
            </w:pPr>
            <w:r w:rsidRPr="00C87AED">
              <w:rPr>
                <w:rFonts w:cs="Verdana"/>
              </w:rPr>
              <w:t>Når en sag er gået til forhandling mellem organisationen og arbejdsgiveren, må klubben el</w:t>
            </w:r>
            <w:r w:rsidRPr="00C87AED">
              <w:rPr>
                <w:rFonts w:cs="Verdana"/>
              </w:rPr>
              <w:softHyphen/>
              <w:t>ler dens enkelte medlemmer ikke godkende noget tilbud fra ar</w:t>
            </w:r>
            <w:r w:rsidRPr="00C87AED">
              <w:rPr>
                <w:rFonts w:cs="Verdana"/>
              </w:rPr>
              <w:softHyphen/>
              <w:t>bejdsgi</w:t>
            </w:r>
            <w:r w:rsidRPr="00C87AED">
              <w:rPr>
                <w:rFonts w:cs="Verdana"/>
              </w:rPr>
              <w:softHyphen/>
              <w:t>veren uden først at ind</w:t>
            </w:r>
            <w:r w:rsidRPr="00C87AED">
              <w:rPr>
                <w:rFonts w:cs="Verdana"/>
              </w:rPr>
              <w:softHyphen/>
              <w:t>hente organi</w:t>
            </w:r>
            <w:r w:rsidRPr="00C87AED">
              <w:rPr>
                <w:rFonts w:cs="Verdana"/>
              </w:rPr>
              <w:softHyphen/>
              <w:t>sa</w:t>
            </w:r>
            <w:r w:rsidRPr="00C87AED">
              <w:rPr>
                <w:rFonts w:cs="Verdana"/>
              </w:rPr>
              <w:softHyphen/>
              <w:t>tionens tilladelse.</w:t>
            </w:r>
          </w:p>
          <w:p w14:paraId="778FE8E8" w14:textId="77777777" w:rsidR="000E4F5B" w:rsidRPr="00C87AED" w:rsidRDefault="000E4F5B">
            <w:pPr>
              <w:rPr>
                <w:rFonts w:cs="Verdana"/>
              </w:rPr>
            </w:pPr>
          </w:p>
          <w:p w14:paraId="66E707D6" w14:textId="77777777" w:rsidR="000E4F5B" w:rsidRPr="00C87AED" w:rsidRDefault="000E4F5B">
            <w:pPr>
              <w:rPr>
                <w:rFonts w:cs="Verdana"/>
              </w:rPr>
            </w:pPr>
            <w:r w:rsidRPr="00C87AED">
              <w:rPr>
                <w:rFonts w:cs="Verdana"/>
                <w:b/>
                <w:bCs/>
              </w:rPr>
              <w:t>Stk. 5</w:t>
            </w:r>
          </w:p>
          <w:p w14:paraId="48248AD0" w14:textId="77777777" w:rsidR="000E4F5B" w:rsidRPr="00C87AED" w:rsidRDefault="000E4F5B">
            <w:pPr>
              <w:rPr>
                <w:rFonts w:cs="Verdana"/>
              </w:rPr>
            </w:pPr>
            <w:r w:rsidRPr="00C87AED">
              <w:rPr>
                <w:rFonts w:cs="Verdana"/>
              </w:rPr>
              <w:t>Alle i klubben forekommende, i nærværende regler ikke omtalte forhold, gø</w:t>
            </w:r>
            <w:r w:rsidRPr="00C87AED">
              <w:rPr>
                <w:rFonts w:cs="Verdana"/>
              </w:rPr>
              <w:softHyphen/>
              <w:t>res til genstand for for</w:t>
            </w:r>
            <w:r w:rsidRPr="00C87AED">
              <w:rPr>
                <w:rFonts w:cs="Verdana"/>
              </w:rPr>
              <w:softHyphen/>
              <w:t>handling mellem HK</w:t>
            </w:r>
            <w:r w:rsidRPr="00C87AED">
              <w:rPr>
                <w:rFonts w:cs="Verdana"/>
              </w:rPr>
              <w:noBreakHyphen/>
              <w:t>afdelingen og tillidsrepræsen</w:t>
            </w:r>
            <w:r w:rsidRPr="00C87AED">
              <w:rPr>
                <w:rFonts w:cs="Verdana"/>
              </w:rPr>
              <w:softHyphen/>
              <w:t>tan</w:t>
            </w:r>
            <w:r w:rsidRPr="00C87AED">
              <w:rPr>
                <w:rFonts w:cs="Verdana"/>
              </w:rPr>
              <w:softHyphen/>
              <w:t>ten.</w:t>
            </w:r>
          </w:p>
          <w:p w14:paraId="3CEE20E2" w14:textId="77777777" w:rsidR="000E4F5B" w:rsidRPr="00C87AED" w:rsidRDefault="000E4F5B">
            <w:pPr>
              <w:rPr>
                <w:rFonts w:cs="Verdana"/>
              </w:rPr>
            </w:pPr>
          </w:p>
          <w:p w14:paraId="16705758" w14:textId="77777777" w:rsidR="000E4F5B" w:rsidRPr="00C87AED" w:rsidRDefault="000E4F5B">
            <w:pPr>
              <w:rPr>
                <w:rFonts w:cs="Verdana"/>
              </w:rPr>
            </w:pPr>
            <w:r w:rsidRPr="00C87AED">
              <w:rPr>
                <w:rFonts w:cs="Verdana"/>
              </w:rPr>
              <w:t>I spørgsmål, hvor kompetencen ligger i forbundet, forelægges sagen for HK/Kom</w:t>
            </w:r>
            <w:r w:rsidRPr="00C87AED">
              <w:rPr>
                <w:rFonts w:cs="Verdana"/>
              </w:rPr>
              <w:softHyphen/>
              <w:t>munal.</w:t>
            </w:r>
          </w:p>
          <w:p w14:paraId="1DFDBC13" w14:textId="77777777" w:rsidR="000E4F5B" w:rsidRPr="00C87AED" w:rsidRDefault="000E4F5B">
            <w:pPr>
              <w:rPr>
                <w:rFonts w:cs="Verdana"/>
                <w:b/>
                <w:bCs/>
              </w:rPr>
            </w:pPr>
          </w:p>
        </w:tc>
        <w:tc>
          <w:tcPr>
            <w:tcW w:w="6713" w:type="dxa"/>
          </w:tcPr>
          <w:p w14:paraId="775E2E8F" w14:textId="77777777" w:rsidR="000E4F5B" w:rsidRPr="00C87AED" w:rsidRDefault="000E4F5B" w:rsidP="00C87AED">
            <w:r w:rsidRPr="00C87AED">
              <w:rPr>
                <w:b/>
              </w:rPr>
              <w:lastRenderedPageBreak/>
              <w:t>Afsnit 2 – Forhandlinger</w:t>
            </w:r>
            <w:r w:rsidRPr="00C87AED">
              <w:br/>
              <w:t>§ 4</w:t>
            </w:r>
          </w:p>
          <w:p w14:paraId="732D2C17" w14:textId="77777777" w:rsidR="000E4F5B" w:rsidRPr="00C87AED" w:rsidRDefault="000E4F5B" w:rsidP="00C87AED">
            <w:r w:rsidRPr="00C87AED">
              <w:t>Klubben skal altid handle i overensstemmelse med de gældende overenskomster og aftaler samt love og regler for HK afdelingen, afdelingssektoren, forbundssektoren og forbundet.</w:t>
            </w:r>
          </w:p>
          <w:p w14:paraId="27017035" w14:textId="77777777" w:rsidR="000E4F5B" w:rsidRPr="00C87AED" w:rsidRDefault="000E4F5B" w:rsidP="00C87AED"/>
          <w:p w14:paraId="7D3A72D9" w14:textId="77777777" w:rsidR="000E4F5B" w:rsidRPr="00C87AED" w:rsidRDefault="000E4F5B" w:rsidP="00C87AED">
            <w:r w:rsidRPr="00C87AED">
              <w:t>stk. 2</w:t>
            </w:r>
          </w:p>
          <w:p w14:paraId="4654E79E" w14:textId="77777777" w:rsidR="000E4F5B" w:rsidRPr="00C87AED" w:rsidRDefault="000E4F5B" w:rsidP="00C87AED">
            <w:r w:rsidRPr="00C87AED">
              <w:t>Klubben skal i alle tilfælde søge, at uoverensstemmelser mellem klubbens medlemmer og arbejdsgiveren bliver løst.</w:t>
            </w:r>
          </w:p>
          <w:p w14:paraId="42466ABF" w14:textId="77777777" w:rsidR="000E4F5B" w:rsidRPr="00C87AED" w:rsidRDefault="000E4F5B" w:rsidP="00C87AED">
            <w:r w:rsidRPr="00C87AED">
              <w:t>Kan en uoverensstemmelse ikke løses med et tilfredsstillende resultat, afholdes en lokal forhandling, hvor HK’s afdelingssektor som hovedregel deltager. Ender den lokale forhandling uden enighed, sendes uenighedsreferat via HK’s afdelingssektor til forbundssektoren.</w:t>
            </w:r>
          </w:p>
          <w:p w14:paraId="2279ECC4" w14:textId="77777777" w:rsidR="000E4F5B" w:rsidRPr="00C87AED" w:rsidRDefault="000E4F5B" w:rsidP="00C87AED"/>
          <w:p w14:paraId="3A7CEAB4" w14:textId="77777777" w:rsidR="000E4F5B" w:rsidRPr="00C87AED" w:rsidRDefault="000E4F5B" w:rsidP="00C87AED">
            <w:r w:rsidRPr="00C87AED">
              <w:t>stk. 3</w:t>
            </w:r>
          </w:p>
          <w:p w14:paraId="6544CA83" w14:textId="77777777" w:rsidR="000E4F5B" w:rsidRPr="00C87AED" w:rsidRDefault="000E4F5B" w:rsidP="00C87AED">
            <w:r w:rsidRPr="00C87AED">
              <w:lastRenderedPageBreak/>
              <w:t>Når en sag er sendt til forhandling mellem forbundssektoren og arbejdsgiveren, må klubben eller medlem ikke godkende noget tilbud fra arbejdsgiveren uden aftale med forbundssektoren.</w:t>
            </w:r>
          </w:p>
          <w:p w14:paraId="1B19FC9A" w14:textId="77777777" w:rsidR="000E4F5B" w:rsidRPr="00C87AED" w:rsidRDefault="000E4F5B" w:rsidP="00C87AED"/>
          <w:p w14:paraId="4EFC60D5" w14:textId="77777777" w:rsidR="000E4F5B" w:rsidRPr="00C87AED" w:rsidRDefault="000E4F5B" w:rsidP="00C87AED"/>
          <w:p w14:paraId="431BB0C2" w14:textId="77777777" w:rsidR="000E4F5B" w:rsidRPr="00C87AED" w:rsidRDefault="000E4F5B" w:rsidP="00C87AED">
            <w:r w:rsidRPr="00C87AED">
              <w:t>stk. 4</w:t>
            </w:r>
          </w:p>
          <w:p w14:paraId="1858D31A" w14:textId="77777777" w:rsidR="000E4F5B" w:rsidRPr="00C87AED" w:rsidRDefault="000E4F5B" w:rsidP="00C87AED">
            <w:r w:rsidRPr="00C87AED">
              <w:t>Hvis klubbestyrelsen bliver bekendt med forhold, der ikke er dækket ind af disse regler, forhandles det på plads mellem HK’s afdelingssektor og klubbestyrelsen.</w:t>
            </w:r>
          </w:p>
          <w:p w14:paraId="2A24E412" w14:textId="77777777" w:rsidR="000E4F5B" w:rsidRPr="00C87AED" w:rsidRDefault="000E4F5B" w:rsidP="00C87AED"/>
        </w:tc>
      </w:tr>
      <w:tr w:rsidR="000E4F5B" w14:paraId="30574281" w14:textId="77777777" w:rsidTr="004E5974">
        <w:tc>
          <w:tcPr>
            <w:tcW w:w="6713" w:type="dxa"/>
          </w:tcPr>
          <w:p w14:paraId="31C13232" w14:textId="77777777" w:rsidR="000E4F5B" w:rsidRPr="00C87AED" w:rsidRDefault="000E4F5B">
            <w:pPr>
              <w:rPr>
                <w:rFonts w:cs="Verdana"/>
              </w:rPr>
            </w:pPr>
            <w:r w:rsidRPr="00C87AED">
              <w:rPr>
                <w:rFonts w:cs="Verdana"/>
                <w:b/>
                <w:bCs/>
              </w:rPr>
              <w:lastRenderedPageBreak/>
              <w:t>§ 3 Generalforsamling og møder</w:t>
            </w:r>
          </w:p>
          <w:p w14:paraId="5BAF87B2" w14:textId="77777777" w:rsidR="000E4F5B" w:rsidRPr="00C87AED" w:rsidRDefault="000E4F5B">
            <w:pPr>
              <w:rPr>
                <w:rFonts w:cs="Verdana"/>
              </w:rPr>
            </w:pPr>
          </w:p>
          <w:p w14:paraId="77F5A834" w14:textId="77777777" w:rsidR="000E4F5B" w:rsidRPr="00C87AED" w:rsidRDefault="000E4F5B">
            <w:pPr>
              <w:rPr>
                <w:rFonts w:cs="Verdana"/>
              </w:rPr>
            </w:pPr>
            <w:r w:rsidRPr="00C87AED">
              <w:rPr>
                <w:rFonts w:cs="Verdana"/>
                <w:b/>
                <w:bCs/>
              </w:rPr>
              <w:t>Stk. 1</w:t>
            </w:r>
          </w:p>
          <w:p w14:paraId="2642CC5A" w14:textId="77777777" w:rsidR="000E4F5B" w:rsidRPr="00C87AED" w:rsidRDefault="000E4F5B">
            <w:pPr>
              <w:rPr>
                <w:rFonts w:cs="Verdana"/>
              </w:rPr>
            </w:pPr>
            <w:r w:rsidRPr="00C87AED">
              <w:rPr>
                <w:rFonts w:cs="Verdana"/>
              </w:rPr>
              <w:t>Klubben afholder ordinær generalforsamling 1 gang årligt. Generalforsamlingen ind</w:t>
            </w:r>
            <w:r w:rsidRPr="00C87AED">
              <w:rPr>
                <w:rFonts w:cs="Verdana"/>
              </w:rPr>
              <w:softHyphen/>
              <w:t>kaldes med mindst 14 dages varsel til hvert enkelt medlem af klubben eller på an</w:t>
            </w:r>
            <w:r w:rsidRPr="00C87AED">
              <w:rPr>
                <w:rFonts w:cs="Verdana"/>
              </w:rPr>
              <w:softHyphen/>
              <w:t>den hensigts</w:t>
            </w:r>
            <w:r w:rsidRPr="00C87AED">
              <w:rPr>
                <w:rFonts w:cs="Verdana"/>
              </w:rPr>
              <w:softHyphen/>
              <w:t>mæs</w:t>
            </w:r>
            <w:r w:rsidRPr="00C87AED">
              <w:rPr>
                <w:rFonts w:cs="Verdana"/>
              </w:rPr>
              <w:softHyphen/>
            </w:r>
            <w:r w:rsidRPr="00C87AED">
              <w:rPr>
                <w:rFonts w:cs="Verdana"/>
              </w:rPr>
              <w:softHyphen/>
              <w:t>sig må</w:t>
            </w:r>
            <w:r w:rsidRPr="00C87AED">
              <w:rPr>
                <w:rFonts w:cs="Verdana"/>
              </w:rPr>
              <w:softHyphen/>
              <w:t>de. Dagsorden og per</w:t>
            </w:r>
            <w:r w:rsidRPr="00C87AED">
              <w:rPr>
                <w:rFonts w:cs="Verdana"/>
              </w:rPr>
              <w:softHyphen/>
              <w:t>soner på valg skal fremgå af indkaldelsen.</w:t>
            </w:r>
          </w:p>
          <w:p w14:paraId="6BA65D1A" w14:textId="77777777" w:rsidR="000E4F5B" w:rsidRPr="00C87AED" w:rsidRDefault="000E4F5B" w:rsidP="00C87AED">
            <w:pPr>
              <w:rPr>
                <w:rFonts w:cs="Verdana"/>
              </w:rPr>
            </w:pPr>
          </w:p>
          <w:p w14:paraId="684EA86D" w14:textId="77777777" w:rsidR="000E4F5B" w:rsidRPr="00C87AED" w:rsidRDefault="000E4F5B">
            <w:pPr>
              <w:rPr>
                <w:rFonts w:cs="Verdana"/>
              </w:rPr>
            </w:pPr>
            <w:r w:rsidRPr="00C87AED">
              <w:rPr>
                <w:rFonts w:cs="Verdana"/>
                <w:b/>
                <w:bCs/>
              </w:rPr>
              <w:t>Stk. 2</w:t>
            </w:r>
          </w:p>
          <w:p w14:paraId="2CA052B6" w14:textId="77777777" w:rsidR="000E4F5B" w:rsidRPr="00C87AED" w:rsidRDefault="000E4F5B">
            <w:pPr>
              <w:rPr>
                <w:rFonts w:cs="Verdana"/>
              </w:rPr>
            </w:pPr>
            <w:r w:rsidRPr="00C87AED">
              <w:rPr>
                <w:rFonts w:cs="Verdana"/>
              </w:rPr>
              <w:t>Dagsordenen til ordinær generalforsamling skal mindst indeholde følgende punkter:</w:t>
            </w:r>
          </w:p>
          <w:p w14:paraId="1D91E64A" w14:textId="77777777" w:rsidR="000E4F5B" w:rsidRPr="00C87AED" w:rsidRDefault="000E4F5B">
            <w:pPr>
              <w:rPr>
                <w:rFonts w:cs="Verdana"/>
              </w:rPr>
            </w:pPr>
          </w:p>
          <w:p w14:paraId="013C5404" w14:textId="3FBBE083" w:rsidR="000E4F5B" w:rsidRPr="00C87AED" w:rsidRDefault="00D45845" w:rsidP="00C87AED">
            <w:pPr>
              <w:rPr>
                <w:rFonts w:cs="Verdana"/>
              </w:rPr>
            </w:pPr>
            <w:r>
              <w:rPr>
                <w:rFonts w:cs="Verdana"/>
              </w:rPr>
              <w:t xml:space="preserve">1. </w:t>
            </w:r>
            <w:r w:rsidR="000E4F5B" w:rsidRPr="00C87AED">
              <w:rPr>
                <w:rFonts w:cs="Verdana"/>
              </w:rPr>
              <w:t>Valg af dirigent</w:t>
            </w:r>
          </w:p>
          <w:p w14:paraId="026FDA99" w14:textId="37A409F4" w:rsidR="000E4F5B" w:rsidRPr="00C87AED" w:rsidRDefault="000E4F5B" w:rsidP="00C87AED">
            <w:pPr>
              <w:rPr>
                <w:rFonts w:cs="Verdana"/>
              </w:rPr>
            </w:pPr>
            <w:r w:rsidRPr="00C87AED">
              <w:rPr>
                <w:rFonts w:cs="Verdana"/>
              </w:rPr>
              <w:t>2.</w:t>
            </w:r>
            <w:r w:rsidR="00D45845">
              <w:rPr>
                <w:rFonts w:cs="Verdana"/>
              </w:rPr>
              <w:t xml:space="preserve"> </w:t>
            </w:r>
            <w:r w:rsidRPr="00C87AED">
              <w:rPr>
                <w:rFonts w:cs="Verdana"/>
              </w:rPr>
              <w:t>Beretninger:</w:t>
            </w:r>
          </w:p>
          <w:p w14:paraId="1821DB74" w14:textId="16798B00" w:rsidR="000E4F5B" w:rsidRPr="00C87AED" w:rsidRDefault="00D45845" w:rsidP="00C87AED">
            <w:pPr>
              <w:rPr>
                <w:rFonts w:cs="Verdana"/>
              </w:rPr>
            </w:pPr>
            <w:r>
              <w:rPr>
                <w:rFonts w:cs="Verdana"/>
              </w:rPr>
              <w:t xml:space="preserve">     </w:t>
            </w:r>
            <w:r w:rsidR="000E4F5B" w:rsidRPr="00C87AED">
              <w:rPr>
                <w:rFonts w:cs="Verdana"/>
              </w:rPr>
              <w:t>a. om tillidsrepræsentantens virke</w:t>
            </w:r>
          </w:p>
          <w:p w14:paraId="65ECB522" w14:textId="01CE295C" w:rsidR="000E4F5B" w:rsidRPr="00C87AED" w:rsidRDefault="00D45845" w:rsidP="00C87AED">
            <w:pPr>
              <w:rPr>
                <w:rFonts w:cs="Verdana"/>
              </w:rPr>
            </w:pPr>
            <w:r>
              <w:rPr>
                <w:rFonts w:cs="Verdana"/>
              </w:rPr>
              <w:t xml:space="preserve">     </w:t>
            </w:r>
            <w:r w:rsidR="000E4F5B" w:rsidRPr="00C87AED">
              <w:rPr>
                <w:rFonts w:cs="Verdana"/>
              </w:rPr>
              <w:t>b. om sikkerhedsorganisationens virke</w:t>
            </w:r>
          </w:p>
          <w:p w14:paraId="44EDCF8D" w14:textId="7492F5DA" w:rsidR="000E4F5B" w:rsidRPr="00C87AED" w:rsidRDefault="000E4F5B" w:rsidP="00C87AED">
            <w:pPr>
              <w:rPr>
                <w:rFonts w:cs="Verdana"/>
              </w:rPr>
            </w:pPr>
            <w:r w:rsidRPr="00C87AED">
              <w:rPr>
                <w:rFonts w:cs="Verdana"/>
              </w:rPr>
              <w:t>3.</w:t>
            </w:r>
            <w:r w:rsidR="00D45845">
              <w:rPr>
                <w:rFonts w:cs="Verdana"/>
              </w:rPr>
              <w:t xml:space="preserve"> </w:t>
            </w:r>
            <w:r w:rsidRPr="00C87AED">
              <w:rPr>
                <w:rFonts w:cs="Verdana"/>
              </w:rPr>
              <w:t>Regnskab</w:t>
            </w:r>
          </w:p>
          <w:p w14:paraId="72402F7C" w14:textId="78134D18" w:rsidR="000E4F5B" w:rsidRPr="00C87AED" w:rsidRDefault="000E4F5B" w:rsidP="00C87AED">
            <w:pPr>
              <w:rPr>
                <w:rFonts w:cs="Verdana"/>
              </w:rPr>
            </w:pPr>
            <w:r w:rsidRPr="00C87AED">
              <w:rPr>
                <w:rFonts w:cs="Verdana"/>
              </w:rPr>
              <w:lastRenderedPageBreak/>
              <w:t>4.</w:t>
            </w:r>
            <w:r w:rsidR="00D45845">
              <w:rPr>
                <w:rFonts w:cs="Verdana"/>
              </w:rPr>
              <w:t xml:space="preserve"> </w:t>
            </w:r>
            <w:r w:rsidRPr="00C87AED">
              <w:rPr>
                <w:rFonts w:cs="Verdana"/>
              </w:rPr>
              <w:t>Indkomne forslag</w:t>
            </w:r>
          </w:p>
          <w:p w14:paraId="236A8B07" w14:textId="23EC54B1" w:rsidR="000E4F5B" w:rsidRPr="00C87AED" w:rsidRDefault="000E4F5B" w:rsidP="00C87AED">
            <w:pPr>
              <w:rPr>
                <w:rFonts w:cs="Verdana"/>
              </w:rPr>
            </w:pPr>
            <w:r w:rsidRPr="00C87AED">
              <w:rPr>
                <w:rFonts w:cs="Verdana"/>
              </w:rPr>
              <w:t>5.</w:t>
            </w:r>
            <w:r w:rsidR="00D45845">
              <w:rPr>
                <w:rFonts w:cs="Verdana"/>
              </w:rPr>
              <w:t xml:space="preserve"> </w:t>
            </w:r>
            <w:r w:rsidRPr="00C87AED">
              <w:rPr>
                <w:rFonts w:cs="Verdana"/>
              </w:rPr>
              <w:t>Valg</w:t>
            </w:r>
          </w:p>
          <w:p w14:paraId="4964636F" w14:textId="77777777" w:rsidR="000E4F5B" w:rsidRPr="00C87AED" w:rsidRDefault="000E4F5B">
            <w:pPr>
              <w:rPr>
                <w:rFonts w:cs="Verdana"/>
              </w:rPr>
            </w:pPr>
          </w:p>
          <w:p w14:paraId="2B4775A3" w14:textId="77777777" w:rsidR="000E4F5B" w:rsidRPr="00C87AED" w:rsidRDefault="000E4F5B">
            <w:pPr>
              <w:rPr>
                <w:rFonts w:cs="Verdana"/>
              </w:rPr>
            </w:pPr>
            <w:r w:rsidRPr="00C87AED">
              <w:rPr>
                <w:rFonts w:cs="Verdana"/>
              </w:rPr>
              <w:t>Forslag til behandling på en generalforsamling skal være klubbens formand i hænde senest 8 dage før generalforsamlingen.</w:t>
            </w:r>
          </w:p>
          <w:p w14:paraId="6F78BFA9" w14:textId="77777777" w:rsidR="000E4F5B" w:rsidRPr="00C87AED" w:rsidRDefault="000E4F5B">
            <w:pPr>
              <w:rPr>
                <w:rFonts w:cs="Verdana"/>
                <w:i/>
                <w:iCs/>
              </w:rPr>
            </w:pPr>
          </w:p>
          <w:p w14:paraId="065DA13F" w14:textId="77777777" w:rsidR="000E4F5B" w:rsidRPr="00C87AED" w:rsidRDefault="000E4F5B">
            <w:pPr>
              <w:rPr>
                <w:rFonts w:cs="Verdana"/>
              </w:rPr>
            </w:pPr>
            <w:r w:rsidRPr="00C87AED">
              <w:rPr>
                <w:rFonts w:cs="Verdana"/>
                <w:b/>
                <w:bCs/>
              </w:rPr>
              <w:t>Stk. 3</w:t>
            </w:r>
          </w:p>
          <w:p w14:paraId="50FFA243" w14:textId="77777777" w:rsidR="000E4F5B" w:rsidRPr="00C87AED" w:rsidRDefault="000E4F5B">
            <w:pPr>
              <w:rPr>
                <w:rFonts w:cs="Verdana"/>
              </w:rPr>
            </w:pPr>
            <w:r w:rsidRPr="00C87AED">
              <w:rPr>
                <w:rFonts w:cs="Verdana"/>
              </w:rPr>
              <w:t>Ekstraordinær generalforsamling og medlemsmøder afholdes i øvrigt så ofte tillids</w:t>
            </w:r>
            <w:r w:rsidRPr="00C87AED">
              <w:rPr>
                <w:rFonts w:cs="Verdana"/>
              </w:rPr>
              <w:softHyphen/>
              <w:t>re</w:t>
            </w:r>
            <w:r w:rsidRPr="00C87AED">
              <w:rPr>
                <w:rFonts w:cs="Verdana"/>
              </w:rPr>
              <w:softHyphen/>
              <w:t>præ</w:t>
            </w:r>
            <w:r w:rsidRPr="00C87AED">
              <w:rPr>
                <w:rFonts w:cs="Verdana"/>
              </w:rPr>
              <w:softHyphen/>
            </w:r>
            <w:r w:rsidRPr="00C87AED">
              <w:rPr>
                <w:rFonts w:cs="Verdana"/>
              </w:rPr>
              <w:softHyphen/>
              <w:t>sen</w:t>
            </w:r>
            <w:r w:rsidRPr="00C87AED">
              <w:rPr>
                <w:rFonts w:cs="Verdana"/>
              </w:rPr>
              <w:softHyphen/>
            </w:r>
            <w:r w:rsidRPr="00C87AED">
              <w:rPr>
                <w:rFonts w:cs="Verdana"/>
              </w:rPr>
              <w:softHyphen/>
            </w:r>
            <w:r w:rsidRPr="00C87AED">
              <w:rPr>
                <w:rFonts w:cs="Verdana"/>
              </w:rPr>
              <w:softHyphen/>
              <w:t>tan</w:t>
            </w:r>
            <w:r w:rsidRPr="00C87AED">
              <w:rPr>
                <w:rFonts w:cs="Verdana"/>
              </w:rPr>
              <w:softHyphen/>
              <w:t>ten finder det nødvendigt, eller når mindst 1/3 af klubbens medlemmer forlanger det, samt når HK</w:t>
            </w:r>
            <w:r w:rsidRPr="00C87AED">
              <w:rPr>
                <w:rFonts w:cs="Verdana"/>
              </w:rPr>
              <w:noBreakHyphen/>
              <w:t>af</w:t>
            </w:r>
            <w:r w:rsidRPr="00C87AED">
              <w:rPr>
                <w:rFonts w:cs="Verdana"/>
              </w:rPr>
              <w:softHyphen/>
              <w:t>de</w:t>
            </w:r>
            <w:r w:rsidRPr="00C87AED">
              <w:rPr>
                <w:rFonts w:cs="Verdana"/>
              </w:rPr>
              <w:softHyphen/>
              <w:t>lingen eller HK/Kommunal kræver det.</w:t>
            </w:r>
          </w:p>
          <w:p w14:paraId="7A00BCE7" w14:textId="77777777" w:rsidR="000E4F5B" w:rsidRPr="00C87AED" w:rsidRDefault="000E4F5B">
            <w:pPr>
              <w:rPr>
                <w:rFonts w:cs="Verdana"/>
              </w:rPr>
            </w:pPr>
          </w:p>
          <w:p w14:paraId="095BDE96" w14:textId="77777777" w:rsidR="000E4F5B" w:rsidRPr="00C87AED" w:rsidRDefault="000E4F5B">
            <w:pPr>
              <w:rPr>
                <w:rFonts w:cs="Verdana"/>
              </w:rPr>
            </w:pPr>
            <w:r w:rsidRPr="00C87AED">
              <w:rPr>
                <w:rFonts w:cs="Verdana"/>
                <w:b/>
                <w:bCs/>
              </w:rPr>
              <w:t>Stk. 4</w:t>
            </w:r>
          </w:p>
          <w:p w14:paraId="2476CCED" w14:textId="77777777" w:rsidR="000E4F5B" w:rsidRPr="00C87AED" w:rsidRDefault="000E4F5B">
            <w:pPr>
              <w:rPr>
                <w:rFonts w:cs="Verdana"/>
              </w:rPr>
            </w:pPr>
            <w:r w:rsidRPr="00C87AED">
              <w:rPr>
                <w:rFonts w:cs="Verdana"/>
              </w:rPr>
              <w:t>Såfremt særlige forhold gør sig gældende, kan varselsbestemmelserne ved ekstra</w:t>
            </w:r>
            <w:r w:rsidRPr="00C87AED">
              <w:rPr>
                <w:rFonts w:cs="Verdana"/>
              </w:rPr>
              <w:softHyphen/>
              <w:t>or</w:t>
            </w:r>
            <w:r w:rsidRPr="00C87AED">
              <w:rPr>
                <w:rFonts w:cs="Verdana"/>
              </w:rPr>
              <w:softHyphen/>
              <w:t>dinære ge</w:t>
            </w:r>
            <w:r w:rsidRPr="00C87AED">
              <w:rPr>
                <w:rFonts w:cs="Verdana"/>
              </w:rPr>
              <w:softHyphen/>
            </w:r>
            <w:r w:rsidRPr="00C87AED">
              <w:rPr>
                <w:rFonts w:cs="Verdana"/>
              </w:rPr>
              <w:softHyphen/>
              <w:t>ne</w:t>
            </w:r>
            <w:r w:rsidRPr="00C87AED">
              <w:rPr>
                <w:rFonts w:cs="Verdana"/>
              </w:rPr>
              <w:softHyphen/>
            </w:r>
            <w:r w:rsidRPr="00C87AED">
              <w:rPr>
                <w:rFonts w:cs="Verdana"/>
              </w:rPr>
              <w:softHyphen/>
              <w:t>ral</w:t>
            </w:r>
            <w:r w:rsidRPr="00C87AED">
              <w:rPr>
                <w:rFonts w:cs="Verdana"/>
              </w:rPr>
              <w:softHyphen/>
              <w:t>forsamlinger nedsættes til 8 dage.</w:t>
            </w:r>
          </w:p>
          <w:p w14:paraId="7CA06EEB" w14:textId="77777777" w:rsidR="000E4F5B" w:rsidRPr="00C87AED" w:rsidRDefault="000E4F5B">
            <w:pPr>
              <w:rPr>
                <w:rFonts w:cs="Verdana"/>
              </w:rPr>
            </w:pPr>
          </w:p>
          <w:p w14:paraId="31CC30DF" w14:textId="77777777" w:rsidR="000E4F5B" w:rsidRPr="00C87AED" w:rsidRDefault="000E4F5B">
            <w:pPr>
              <w:rPr>
                <w:rFonts w:cs="Verdana"/>
              </w:rPr>
            </w:pPr>
            <w:r w:rsidRPr="00C87AED">
              <w:rPr>
                <w:rFonts w:cs="Verdana"/>
                <w:b/>
                <w:bCs/>
              </w:rPr>
              <w:t>Stk. 5</w:t>
            </w:r>
          </w:p>
          <w:p w14:paraId="017BAC77" w14:textId="77777777" w:rsidR="000E4F5B" w:rsidRPr="00C87AED" w:rsidRDefault="000E4F5B">
            <w:pPr>
              <w:rPr>
                <w:rFonts w:cs="Verdana"/>
              </w:rPr>
            </w:pPr>
            <w:r w:rsidRPr="00C87AED">
              <w:rPr>
                <w:rFonts w:cs="Verdana"/>
              </w:rPr>
              <w:t>Stemmeafgivning ved generalforsamlinger og medlemsmøder kan kun finde sted ved per</w:t>
            </w:r>
            <w:r w:rsidRPr="00C87AED">
              <w:rPr>
                <w:rFonts w:cs="Verdana"/>
              </w:rPr>
              <w:softHyphen/>
              <w:t>son</w:t>
            </w:r>
            <w:r w:rsidRPr="00C87AED">
              <w:rPr>
                <w:rFonts w:cs="Verdana"/>
              </w:rPr>
              <w:softHyphen/>
            </w:r>
            <w:r w:rsidRPr="00C87AED">
              <w:rPr>
                <w:rFonts w:cs="Verdana"/>
              </w:rPr>
              <w:softHyphen/>
              <w:t>ligt frem</w:t>
            </w:r>
            <w:r w:rsidRPr="00C87AED">
              <w:rPr>
                <w:rFonts w:cs="Verdana"/>
              </w:rPr>
              <w:softHyphen/>
              <w:t>møde. Valg og afgørelser træffes ved simpelt flertal.</w:t>
            </w:r>
          </w:p>
          <w:p w14:paraId="0093EF5B" w14:textId="77777777" w:rsidR="000E4F5B" w:rsidRPr="00C87AED" w:rsidRDefault="000E4F5B">
            <w:pPr>
              <w:rPr>
                <w:rFonts w:cs="Verdana"/>
                <w:b/>
                <w:bCs/>
              </w:rPr>
            </w:pPr>
          </w:p>
          <w:p w14:paraId="46522A49" w14:textId="77777777" w:rsidR="000E4F5B" w:rsidRPr="00C87AED" w:rsidRDefault="000E4F5B">
            <w:pPr>
              <w:rPr>
                <w:rFonts w:cs="Verdana"/>
              </w:rPr>
            </w:pPr>
            <w:r w:rsidRPr="00C87AED">
              <w:rPr>
                <w:rFonts w:cs="Verdana"/>
                <w:b/>
                <w:bCs/>
              </w:rPr>
              <w:t>Stk. 6</w:t>
            </w:r>
          </w:p>
          <w:p w14:paraId="592D08A5" w14:textId="77777777" w:rsidR="000E4F5B" w:rsidRPr="00C87AED" w:rsidRDefault="000E4F5B">
            <w:pPr>
              <w:rPr>
                <w:rFonts w:cs="Verdana"/>
              </w:rPr>
            </w:pPr>
            <w:r w:rsidRPr="00C87AED">
              <w:rPr>
                <w:rFonts w:cs="Verdana"/>
              </w:rPr>
              <w:t>Beslutninger truffet på en generalforsamling og et medlemsmøde er bindende for klubbens med</w:t>
            </w:r>
            <w:r w:rsidRPr="00C87AED">
              <w:rPr>
                <w:rFonts w:cs="Verdana"/>
              </w:rPr>
              <w:softHyphen/>
            </w:r>
            <w:r w:rsidRPr="00C87AED">
              <w:rPr>
                <w:rFonts w:cs="Verdana"/>
              </w:rPr>
              <w:softHyphen/>
            </w:r>
            <w:r w:rsidRPr="00C87AED">
              <w:rPr>
                <w:rFonts w:cs="Verdana"/>
              </w:rPr>
              <w:softHyphen/>
              <w:t>lem</w:t>
            </w:r>
            <w:r w:rsidRPr="00C87AED">
              <w:rPr>
                <w:rFonts w:cs="Verdana"/>
              </w:rPr>
              <w:softHyphen/>
              <w:t>mer uanset de fremmødtes antal.</w:t>
            </w:r>
          </w:p>
          <w:p w14:paraId="2FB19688" w14:textId="77777777" w:rsidR="000E4F5B" w:rsidRPr="00C87AED" w:rsidRDefault="000E4F5B">
            <w:pPr>
              <w:rPr>
                <w:rFonts w:cs="Verdana"/>
              </w:rPr>
            </w:pPr>
          </w:p>
          <w:p w14:paraId="4AE8AB29" w14:textId="77777777" w:rsidR="000E4F5B" w:rsidRPr="00C87AED" w:rsidRDefault="000E4F5B">
            <w:pPr>
              <w:rPr>
                <w:rFonts w:cs="Verdana"/>
              </w:rPr>
            </w:pPr>
            <w:r w:rsidRPr="00C87AED">
              <w:rPr>
                <w:rFonts w:cs="Verdana"/>
                <w:b/>
                <w:bCs/>
              </w:rPr>
              <w:t>Stk. 7</w:t>
            </w:r>
          </w:p>
          <w:p w14:paraId="5AFB0FDF" w14:textId="77777777" w:rsidR="000E4F5B" w:rsidRPr="00C87AED" w:rsidRDefault="000E4F5B">
            <w:pPr>
              <w:rPr>
                <w:rFonts w:cs="Verdana"/>
              </w:rPr>
            </w:pPr>
            <w:r w:rsidRPr="00C87AED">
              <w:rPr>
                <w:rFonts w:cs="Verdana"/>
              </w:rPr>
              <w:t>Meddelelser om indkaldelse til ethvert medlemsmøde eller generalforsamling skal samtidig til</w:t>
            </w:r>
            <w:r w:rsidRPr="00C87AED">
              <w:rPr>
                <w:rFonts w:cs="Verdana"/>
              </w:rPr>
              <w:softHyphen/>
            </w:r>
            <w:r w:rsidRPr="00C87AED">
              <w:rPr>
                <w:rFonts w:cs="Verdana"/>
              </w:rPr>
              <w:softHyphen/>
              <w:t>stilles den lokale HK</w:t>
            </w:r>
            <w:r w:rsidRPr="00C87AED">
              <w:rPr>
                <w:rFonts w:cs="Verdana"/>
              </w:rPr>
              <w:noBreakHyphen/>
              <w:t>afdeling.</w:t>
            </w:r>
          </w:p>
          <w:p w14:paraId="6C9CBEE4" w14:textId="77777777" w:rsidR="000E4F5B" w:rsidRPr="00C87AED" w:rsidRDefault="000E4F5B">
            <w:pPr>
              <w:rPr>
                <w:rFonts w:cs="Verdana"/>
              </w:rPr>
            </w:pPr>
          </w:p>
          <w:p w14:paraId="54542BB6" w14:textId="77777777" w:rsidR="000E4F5B" w:rsidRPr="00C87AED" w:rsidRDefault="000E4F5B">
            <w:pPr>
              <w:rPr>
                <w:rFonts w:cs="Verdana"/>
                <w:b/>
                <w:bCs/>
              </w:rPr>
            </w:pPr>
            <w:r w:rsidRPr="00C87AED">
              <w:rPr>
                <w:rFonts w:cs="Verdana"/>
                <w:b/>
                <w:bCs/>
              </w:rPr>
              <w:t>Stk. 8</w:t>
            </w:r>
          </w:p>
          <w:p w14:paraId="3C1DBAC3" w14:textId="77777777" w:rsidR="000E4F5B" w:rsidRPr="00C87AED" w:rsidRDefault="000E4F5B">
            <w:pPr>
              <w:rPr>
                <w:rFonts w:cs="Verdana"/>
              </w:rPr>
            </w:pPr>
            <w:r w:rsidRPr="00C87AED">
              <w:rPr>
                <w:rFonts w:cs="Verdana"/>
              </w:rPr>
              <w:t>Til klubbens møder og generalforsamlinger har afdelingen ret til at lade sig repræ</w:t>
            </w:r>
            <w:r w:rsidRPr="00C87AED">
              <w:rPr>
                <w:rFonts w:cs="Verdana"/>
              </w:rPr>
              <w:softHyphen/>
              <w:t>sen</w:t>
            </w:r>
            <w:r w:rsidRPr="00C87AED">
              <w:rPr>
                <w:rFonts w:cs="Verdana"/>
              </w:rPr>
              <w:softHyphen/>
              <w:t>tere, dog uden stemmeret.</w:t>
            </w:r>
          </w:p>
          <w:p w14:paraId="0921483F" w14:textId="77777777" w:rsidR="000E4F5B" w:rsidRPr="00C87AED" w:rsidRDefault="000E4F5B">
            <w:pPr>
              <w:rPr>
                <w:rFonts w:cs="Verdana"/>
                <w:b/>
                <w:bCs/>
              </w:rPr>
            </w:pPr>
          </w:p>
        </w:tc>
        <w:tc>
          <w:tcPr>
            <w:tcW w:w="6713" w:type="dxa"/>
          </w:tcPr>
          <w:p w14:paraId="461A8DB1" w14:textId="77777777" w:rsidR="000E4F5B" w:rsidRPr="00C87AED" w:rsidRDefault="000E4F5B" w:rsidP="00C87AED">
            <w:r w:rsidRPr="00C87AED">
              <w:rPr>
                <w:b/>
              </w:rPr>
              <w:lastRenderedPageBreak/>
              <w:t>Afsnit 3 – Generalforsamling og medlemsmøder</w:t>
            </w:r>
          </w:p>
          <w:p w14:paraId="03BA99E5" w14:textId="77777777" w:rsidR="000E4F5B" w:rsidRPr="00C87AED" w:rsidRDefault="000E4F5B" w:rsidP="00C87AED">
            <w:pPr>
              <w:rPr>
                <w:i/>
              </w:rPr>
            </w:pPr>
            <w:r w:rsidRPr="00C87AED">
              <w:rPr>
                <w:i/>
              </w:rPr>
              <w:t>Generalforsamling</w:t>
            </w:r>
          </w:p>
          <w:p w14:paraId="28AE8A75" w14:textId="77777777" w:rsidR="000E4F5B" w:rsidRPr="00C87AED" w:rsidRDefault="000E4F5B" w:rsidP="00C87AED">
            <w:r w:rsidRPr="00C87AED">
              <w:t>§ 5</w:t>
            </w:r>
          </w:p>
          <w:p w14:paraId="4B02810C" w14:textId="77777777" w:rsidR="000E4F5B" w:rsidRPr="00C87AED" w:rsidRDefault="000E4F5B" w:rsidP="00C87AED">
            <w:r w:rsidRPr="00C87AED">
              <w:t>Klubbens øverste myndighed er generalforsamlingen. Der afholdes ordinær generalforsamling 1 gang årligt i marts måned. Generalforsamlingen indkaldes med mindst 14 dages varsel til klubbens medlemmer med angivelse af tid og sted samt forslag til dagsorden.</w:t>
            </w:r>
          </w:p>
          <w:p w14:paraId="3A1D7B55" w14:textId="77777777" w:rsidR="000E4F5B" w:rsidRPr="00C87AED" w:rsidRDefault="000E4F5B" w:rsidP="00C87AED"/>
          <w:p w14:paraId="18113AC8" w14:textId="77777777" w:rsidR="000E4F5B" w:rsidRPr="00C87AED" w:rsidRDefault="000E4F5B" w:rsidP="00C87AED">
            <w:r w:rsidRPr="00C87AED">
              <w:t>stk. 2</w:t>
            </w:r>
          </w:p>
          <w:p w14:paraId="6808C865" w14:textId="77777777" w:rsidR="000E4F5B" w:rsidRPr="00C87AED" w:rsidRDefault="000E4F5B" w:rsidP="00C87AED">
            <w:r w:rsidRPr="00C87AED">
              <w:t>Alle medlemmer af klubben kan fremsætte forslag til behandling på generalforsamlingen. Forslag skal være klubbens formand i hænde senest 8 dage før generalforsamlingen. Endelig dagsorden samt forslag til behandling formidles til klubbens medlemmer senest 5 dage før generalforsamlingen.</w:t>
            </w:r>
          </w:p>
          <w:p w14:paraId="33FCBE4F" w14:textId="77777777" w:rsidR="000E4F5B" w:rsidRPr="00C87AED" w:rsidRDefault="000E4F5B" w:rsidP="00C87AED"/>
          <w:p w14:paraId="021D9A98" w14:textId="77777777" w:rsidR="000E4F5B" w:rsidRPr="00C87AED" w:rsidRDefault="000E4F5B" w:rsidP="00C87AED">
            <w:r w:rsidRPr="00C87AED">
              <w:t>stk. 3</w:t>
            </w:r>
          </w:p>
          <w:p w14:paraId="44C06E0B" w14:textId="77777777" w:rsidR="000E4F5B" w:rsidRPr="00C87AED" w:rsidRDefault="000E4F5B" w:rsidP="00C87AED">
            <w:r w:rsidRPr="00C87AED">
              <w:lastRenderedPageBreak/>
              <w:t>Dagsordenen til den ordinære generalforsamling skal som minimum indeholde</w:t>
            </w:r>
          </w:p>
          <w:p w14:paraId="254A7803" w14:textId="5F4AB710" w:rsidR="000E4F5B" w:rsidRPr="00C87AED" w:rsidRDefault="00DE1DE4" w:rsidP="00C87AED">
            <w:r>
              <w:t xml:space="preserve">1. </w:t>
            </w:r>
            <w:r w:rsidR="000E4F5B" w:rsidRPr="00C87AED">
              <w:t>Valg af</w:t>
            </w:r>
            <w:r w:rsidR="000E4F5B" w:rsidRPr="00C87AED">
              <w:rPr>
                <w:spacing w:val="-8"/>
              </w:rPr>
              <w:t xml:space="preserve"> </w:t>
            </w:r>
            <w:r w:rsidR="000E4F5B" w:rsidRPr="00C87AED">
              <w:t>dirigent</w:t>
            </w:r>
          </w:p>
          <w:p w14:paraId="34EAD7AB" w14:textId="0A7FAE34" w:rsidR="000E4F5B" w:rsidRPr="00C87AED" w:rsidRDefault="00DE1DE4" w:rsidP="00C87AED">
            <w:r>
              <w:t xml:space="preserve">2. </w:t>
            </w:r>
            <w:r w:rsidR="000E4F5B" w:rsidRPr="00C87AED">
              <w:t>Bestyrelsens</w:t>
            </w:r>
            <w:r w:rsidR="000E4F5B" w:rsidRPr="00C87AED">
              <w:rPr>
                <w:spacing w:val="-11"/>
              </w:rPr>
              <w:t xml:space="preserve"> </w:t>
            </w:r>
            <w:r w:rsidR="000E4F5B" w:rsidRPr="00C87AED">
              <w:t>beretning</w:t>
            </w:r>
          </w:p>
          <w:p w14:paraId="30608706" w14:textId="505DC72A" w:rsidR="000E4F5B" w:rsidRPr="00C87AED" w:rsidRDefault="00DE1DE4" w:rsidP="00C87AED">
            <w:r>
              <w:t xml:space="preserve">3. </w:t>
            </w:r>
            <w:r w:rsidR="000E4F5B" w:rsidRPr="00C87AED">
              <w:t>Fremlæggelse af revideret</w:t>
            </w:r>
            <w:r w:rsidR="000E4F5B" w:rsidRPr="00C87AED">
              <w:rPr>
                <w:spacing w:val="-11"/>
              </w:rPr>
              <w:t xml:space="preserve"> </w:t>
            </w:r>
            <w:r w:rsidR="000E4F5B" w:rsidRPr="00C87AED">
              <w:t>regnskab</w:t>
            </w:r>
          </w:p>
          <w:p w14:paraId="0228CB19" w14:textId="38AE74BE" w:rsidR="000E4F5B" w:rsidRPr="00C87AED" w:rsidRDefault="00DE1DE4" w:rsidP="00C87AED">
            <w:r>
              <w:t xml:space="preserve">4. </w:t>
            </w:r>
            <w:r w:rsidR="000E4F5B" w:rsidRPr="00C87AED">
              <w:t>Behandling af indkomne forslag herunder fastsættelse af</w:t>
            </w:r>
            <w:r w:rsidR="000E4F5B" w:rsidRPr="00C87AED">
              <w:rPr>
                <w:spacing w:val="-24"/>
              </w:rPr>
              <w:t xml:space="preserve"> </w:t>
            </w:r>
            <w:r w:rsidR="000E4F5B" w:rsidRPr="00C87AED">
              <w:t>klubkontingent</w:t>
            </w:r>
          </w:p>
          <w:p w14:paraId="7204305B" w14:textId="17C178BD" w:rsidR="000E4F5B" w:rsidRPr="00C87AED" w:rsidRDefault="00DE1DE4" w:rsidP="00C87AED">
            <w:r>
              <w:t xml:space="preserve">5. </w:t>
            </w:r>
            <w:r w:rsidR="000E4F5B" w:rsidRPr="00C87AED">
              <w:t>Opstilling af kandidat til valg af</w:t>
            </w:r>
            <w:r w:rsidR="000E4F5B" w:rsidRPr="00C87AED">
              <w:rPr>
                <w:spacing w:val="-23"/>
              </w:rPr>
              <w:t xml:space="preserve"> </w:t>
            </w:r>
            <w:r w:rsidR="000E4F5B" w:rsidRPr="00C87AED">
              <w:t>arbejdsmiljørepræsentant</w:t>
            </w:r>
          </w:p>
          <w:p w14:paraId="25C00EB2" w14:textId="7441AAB9" w:rsidR="000E4F5B" w:rsidRPr="00C87AED" w:rsidRDefault="00DE1DE4" w:rsidP="00C87AED">
            <w:r>
              <w:t xml:space="preserve">6. </w:t>
            </w:r>
            <w:r w:rsidR="000E4F5B" w:rsidRPr="00C87AED">
              <w:t>Valghandlinger</w:t>
            </w:r>
          </w:p>
          <w:p w14:paraId="540081FA" w14:textId="77777777" w:rsidR="000E4F5B" w:rsidRPr="00C87AED" w:rsidRDefault="000E4F5B" w:rsidP="00C87AED"/>
          <w:p w14:paraId="09BB3DDE" w14:textId="77777777" w:rsidR="000E4F5B" w:rsidRPr="00C87AED" w:rsidRDefault="000E4F5B" w:rsidP="00C87AED">
            <w:r w:rsidRPr="00C87AED">
              <w:t>stk. 4</w:t>
            </w:r>
          </w:p>
          <w:p w14:paraId="6F412A56" w14:textId="77777777" w:rsidR="000E4F5B" w:rsidRPr="00C87AED" w:rsidRDefault="000E4F5B" w:rsidP="00C87AED">
            <w:r w:rsidRPr="00C87AED">
              <w:t>Alle klubbens medlemmer har ret til at deltage i generalforsamlingen med tale- og stemmeret. Der kan ikke stemmes ved fuldmagt.</w:t>
            </w:r>
          </w:p>
          <w:p w14:paraId="32022A64" w14:textId="77777777" w:rsidR="000E4F5B" w:rsidRPr="00C87AED" w:rsidRDefault="000E4F5B" w:rsidP="00C87AED">
            <w:r w:rsidRPr="00C87AED">
              <w:t>Generalforsamlingen er beslutningsdygtig uanset antallet af fremmødte</w:t>
            </w:r>
          </w:p>
          <w:p w14:paraId="18210FA1" w14:textId="77777777" w:rsidR="000E4F5B" w:rsidRPr="00C87AED" w:rsidRDefault="000E4F5B" w:rsidP="00C87AED"/>
          <w:p w14:paraId="47614A09" w14:textId="77777777" w:rsidR="000E4F5B" w:rsidRPr="00C87AED" w:rsidRDefault="000E4F5B" w:rsidP="00C87AED">
            <w:r w:rsidRPr="00C87AED">
              <w:t>Stemmeafgivelse sker ved håndsoprækning medmindre et medlem kræver skriftlig afstemning. Personvalg med flere kandidater sker altid ved skriftlig afstemning.</w:t>
            </w:r>
          </w:p>
          <w:p w14:paraId="7A621E19" w14:textId="77777777" w:rsidR="000E4F5B" w:rsidRPr="00C87AED" w:rsidRDefault="000E4F5B" w:rsidP="00C87AED">
            <w:r w:rsidRPr="00C87AED">
              <w:t>Beslutninger træffes ved almindeligt flertal dog jf. § 14 og er bindende for klubbens medlemmer.</w:t>
            </w:r>
          </w:p>
          <w:p w14:paraId="21299554" w14:textId="77777777" w:rsidR="000E4F5B" w:rsidRPr="00C87AED" w:rsidRDefault="000E4F5B" w:rsidP="00C87AED"/>
          <w:p w14:paraId="1C74DD39" w14:textId="77777777" w:rsidR="000E4F5B" w:rsidRPr="00C87AED" w:rsidRDefault="000E4F5B" w:rsidP="00C87AED">
            <w:r w:rsidRPr="00C87AED">
              <w:t>stk. 5</w:t>
            </w:r>
          </w:p>
          <w:p w14:paraId="4A57969E" w14:textId="77777777" w:rsidR="000E4F5B" w:rsidRPr="00C87AED" w:rsidRDefault="000E4F5B" w:rsidP="00C87AED">
            <w:r w:rsidRPr="00C87AED">
              <w:t>Der udarbejdes beslutningsreferat af generalforsamlingen. Referatet underskrives af dirigenten og godkendes af klubbestyrelsen. Det godkendte referat formidles til klubbens medlemmer,</w:t>
            </w:r>
            <w:r w:rsidRPr="00C87AED">
              <w:rPr>
                <w:color w:val="FF0000"/>
              </w:rPr>
              <w:t xml:space="preserve"> </w:t>
            </w:r>
            <w:r w:rsidRPr="00C87AED">
              <w:t>og HK’s afdelingssektor til orientering.</w:t>
            </w:r>
          </w:p>
          <w:p w14:paraId="5CDD4970" w14:textId="77777777" w:rsidR="000E4F5B" w:rsidRPr="00C87AED" w:rsidRDefault="000E4F5B" w:rsidP="00C87AED"/>
        </w:tc>
      </w:tr>
      <w:tr w:rsidR="007712AF" w14:paraId="1B2A48B1" w14:textId="77777777" w:rsidTr="004E5974">
        <w:tc>
          <w:tcPr>
            <w:tcW w:w="6713" w:type="dxa"/>
          </w:tcPr>
          <w:p w14:paraId="64BE6D3F" w14:textId="77777777" w:rsidR="007712AF" w:rsidRPr="00C87AED" w:rsidRDefault="007712AF">
            <w:pPr>
              <w:rPr>
                <w:rFonts w:cs="Verdana"/>
                <w:b/>
                <w:bCs/>
              </w:rPr>
            </w:pPr>
          </w:p>
        </w:tc>
        <w:tc>
          <w:tcPr>
            <w:tcW w:w="6713" w:type="dxa"/>
          </w:tcPr>
          <w:p w14:paraId="6877180A" w14:textId="77777777" w:rsidR="000E4F5B" w:rsidRPr="00C87AED" w:rsidRDefault="000E4F5B" w:rsidP="00C87AED">
            <w:pPr>
              <w:rPr>
                <w:i/>
              </w:rPr>
            </w:pPr>
            <w:r w:rsidRPr="00C87AED">
              <w:rPr>
                <w:i/>
              </w:rPr>
              <w:t>Ekstraordinær generalforsamling</w:t>
            </w:r>
          </w:p>
          <w:p w14:paraId="3BE2380F" w14:textId="77777777" w:rsidR="000E4F5B" w:rsidRPr="00C87AED" w:rsidRDefault="000E4F5B" w:rsidP="00C87AED">
            <w:r w:rsidRPr="00C87AED">
              <w:t>§ 6</w:t>
            </w:r>
          </w:p>
          <w:p w14:paraId="708D7E06" w14:textId="77777777" w:rsidR="000E4F5B" w:rsidRPr="00C87AED" w:rsidRDefault="000E4F5B" w:rsidP="00C87AED">
            <w:r w:rsidRPr="00C87AED">
              <w:lastRenderedPageBreak/>
              <w:t>Der skal indkaldes til ekstraordinær generalforsamling, hvis HK’s afdelingssektor, forbundssektoren, forbundet, et flertal af klubbestyrelsens medlemmer eller mindst en tredjedel af klubbens medlemmer fremsætter motiveret, skriftlig begæring herom til klubbestyrelsen.</w:t>
            </w:r>
          </w:p>
          <w:p w14:paraId="7F289F91" w14:textId="77777777" w:rsidR="000E4F5B" w:rsidRPr="00C87AED" w:rsidRDefault="000E4F5B" w:rsidP="00C87AED">
            <w:r w:rsidRPr="00C87AED">
              <w:t>En ekstraordinær generalforsamling indkaldes med mindst 8 dages varsel til klubbens medlemmer med angivelse af tid og sted samt motiveret dagsorden. Indkaldelsen skal ske senest 30 dage efter begæringen herom er modtaget.</w:t>
            </w:r>
          </w:p>
          <w:p w14:paraId="293CC3A5" w14:textId="77777777" w:rsidR="007712AF" w:rsidRPr="00C87AED" w:rsidRDefault="007712AF" w:rsidP="00C87AED"/>
        </w:tc>
      </w:tr>
      <w:tr w:rsidR="007712AF" w14:paraId="17BC47B2" w14:textId="77777777" w:rsidTr="004E5974">
        <w:tc>
          <w:tcPr>
            <w:tcW w:w="6713" w:type="dxa"/>
          </w:tcPr>
          <w:p w14:paraId="4CF90E7B" w14:textId="77777777" w:rsidR="007712AF" w:rsidRPr="00C87AED" w:rsidRDefault="007712AF">
            <w:pPr>
              <w:rPr>
                <w:rFonts w:cs="Verdana"/>
                <w:b/>
                <w:bCs/>
              </w:rPr>
            </w:pPr>
          </w:p>
        </w:tc>
        <w:tc>
          <w:tcPr>
            <w:tcW w:w="6713" w:type="dxa"/>
          </w:tcPr>
          <w:p w14:paraId="738779CE" w14:textId="77777777" w:rsidR="000E4F5B" w:rsidRPr="00C87AED" w:rsidRDefault="000E4F5B">
            <w:pPr>
              <w:rPr>
                <w:i/>
              </w:rPr>
            </w:pPr>
            <w:r w:rsidRPr="00C87AED">
              <w:rPr>
                <w:i/>
              </w:rPr>
              <w:t>Medlemsmøder</w:t>
            </w:r>
          </w:p>
          <w:p w14:paraId="2F58BD56" w14:textId="77777777" w:rsidR="000E4F5B" w:rsidRPr="00C87AED" w:rsidRDefault="000E4F5B" w:rsidP="00C87AED">
            <w:r w:rsidRPr="00C87AED">
              <w:t>§ 7</w:t>
            </w:r>
          </w:p>
          <w:p w14:paraId="7A645C7D" w14:textId="77777777" w:rsidR="000E4F5B" w:rsidRPr="00C87AED" w:rsidRDefault="000E4F5B" w:rsidP="00C87AED">
            <w:r w:rsidRPr="00C87AED">
              <w:t>Medlemsmøder afholdes så ofte klubbestyrelsen ønsker det.</w:t>
            </w:r>
          </w:p>
          <w:p w14:paraId="773D15DA" w14:textId="77777777" w:rsidR="000E4F5B" w:rsidRDefault="000E4F5B" w:rsidP="00C87AED">
            <w:r w:rsidRPr="00C87AED">
              <w:t>I det tilfælde, at der på et medlemsmøde skal træffes beslutninger herunder foretages valg af delegerede til forbundssektorkongressen, skal dette fremgå tydeligt af indkaldelsen til medlemsmødet og det skal indkaldes med mindst 8 dages varsel og afholdes i henhold til samme bestemmelser som en ekstraordinær generalforsamling.</w:t>
            </w:r>
          </w:p>
          <w:p w14:paraId="3C79D6F4" w14:textId="77777777" w:rsidR="00D45845" w:rsidRPr="00C87AED" w:rsidRDefault="00D45845" w:rsidP="00C87AED"/>
          <w:p w14:paraId="5A44AD61" w14:textId="77777777" w:rsidR="007712AF" w:rsidRPr="00C87AED" w:rsidRDefault="007712AF" w:rsidP="00C87AED"/>
        </w:tc>
      </w:tr>
      <w:tr w:rsidR="00D45845" w14:paraId="4BE89ACC" w14:textId="77777777" w:rsidTr="004E5974">
        <w:tc>
          <w:tcPr>
            <w:tcW w:w="6713" w:type="dxa"/>
          </w:tcPr>
          <w:p w14:paraId="33FFAC9E" w14:textId="77777777" w:rsidR="00D45845" w:rsidRPr="000E4F5B" w:rsidRDefault="00D45845" w:rsidP="000E4F5B">
            <w:pPr>
              <w:rPr>
                <w:rFonts w:cs="Verdana"/>
                <w:b/>
                <w:bCs/>
              </w:rPr>
            </w:pPr>
          </w:p>
        </w:tc>
        <w:tc>
          <w:tcPr>
            <w:tcW w:w="6713" w:type="dxa"/>
          </w:tcPr>
          <w:p w14:paraId="339199D6" w14:textId="77777777" w:rsidR="00D45845" w:rsidRPr="00B25997" w:rsidRDefault="00D45845" w:rsidP="00D45845">
            <w:pPr>
              <w:rPr>
                <w:i/>
              </w:rPr>
            </w:pPr>
            <w:r w:rsidRPr="00B25997">
              <w:rPr>
                <w:i/>
              </w:rPr>
              <w:t>HK afdelingens deltagelse</w:t>
            </w:r>
          </w:p>
          <w:p w14:paraId="73C78081" w14:textId="77777777" w:rsidR="00D45845" w:rsidRPr="00B25997" w:rsidRDefault="00D45845" w:rsidP="00D45845">
            <w:r w:rsidRPr="00B25997">
              <w:t>§ 8</w:t>
            </w:r>
          </w:p>
          <w:p w14:paraId="4799C5EE" w14:textId="77777777" w:rsidR="00D45845" w:rsidRPr="00B25997" w:rsidRDefault="00D45845" w:rsidP="00D45845">
            <w:r w:rsidRPr="00B25997">
              <w:t>HK’s afdelingssektor har ret til at lade sig repræsentere på generalforsamlinger og medlemsmøder, dog uden stemmeret, og skal modtage indkaldelse samtidig med klubbens medlemmer.</w:t>
            </w:r>
          </w:p>
          <w:p w14:paraId="728DFB24" w14:textId="77777777" w:rsidR="00D45845" w:rsidRPr="000E4F5B" w:rsidDel="000E4F5B" w:rsidRDefault="00D45845" w:rsidP="000E4F5B">
            <w:pPr>
              <w:rPr>
                <w:i/>
              </w:rPr>
            </w:pPr>
          </w:p>
        </w:tc>
      </w:tr>
      <w:tr w:rsidR="000E4F5B" w14:paraId="6180FF7E" w14:textId="77777777" w:rsidTr="004E5974">
        <w:tc>
          <w:tcPr>
            <w:tcW w:w="6713" w:type="dxa"/>
          </w:tcPr>
          <w:p w14:paraId="5D2D7D07" w14:textId="77777777" w:rsidR="000E4F5B" w:rsidRPr="00C87AED" w:rsidRDefault="000E4F5B">
            <w:pPr>
              <w:rPr>
                <w:rFonts w:cs="Verdana"/>
              </w:rPr>
            </w:pPr>
            <w:r w:rsidRPr="00C87AED">
              <w:rPr>
                <w:rFonts w:cs="Verdana"/>
                <w:b/>
                <w:bCs/>
              </w:rPr>
              <w:t>§ 4 Valg af tillidsrepræsentant og bestyrelse</w:t>
            </w:r>
          </w:p>
          <w:p w14:paraId="35225839" w14:textId="77777777" w:rsidR="000E4F5B" w:rsidRPr="00C87AED" w:rsidRDefault="000E4F5B">
            <w:pPr>
              <w:rPr>
                <w:rFonts w:cs="Verdana"/>
              </w:rPr>
            </w:pPr>
          </w:p>
          <w:p w14:paraId="019F6504" w14:textId="77777777" w:rsidR="000E4F5B" w:rsidRPr="00C87AED" w:rsidRDefault="000E4F5B">
            <w:pPr>
              <w:rPr>
                <w:rFonts w:cs="Verdana"/>
              </w:rPr>
            </w:pPr>
            <w:r w:rsidRPr="00C87AED">
              <w:rPr>
                <w:rFonts w:cs="Verdana"/>
                <w:b/>
                <w:bCs/>
              </w:rPr>
              <w:t>Stk. 1</w:t>
            </w:r>
          </w:p>
          <w:p w14:paraId="5AF309EB" w14:textId="77777777" w:rsidR="000E4F5B" w:rsidRPr="00C87AED" w:rsidRDefault="000E4F5B">
            <w:pPr>
              <w:rPr>
                <w:rFonts w:cs="Verdana"/>
              </w:rPr>
            </w:pPr>
            <w:r w:rsidRPr="00C87AED">
              <w:rPr>
                <w:rFonts w:cs="Verdana"/>
              </w:rPr>
              <w:t>Generalforsamlingen vælger for 2 år tillidsrepræsentanter samt suppleanter på følgende områder:</w:t>
            </w:r>
          </w:p>
          <w:p w14:paraId="38D05071" w14:textId="77777777" w:rsidR="000E4F5B" w:rsidRPr="000E4F5B" w:rsidRDefault="000E4F5B" w:rsidP="00C87AED">
            <w:r w:rsidRPr="000E4F5B">
              <w:t xml:space="preserve">I ulige år – TR for: Ledelsessekretariatet, PFI, Regional Udvikling, Primær Sundhed og Koncernservice </w:t>
            </w:r>
          </w:p>
          <w:p w14:paraId="2AAADCB6" w14:textId="77777777" w:rsidR="000E4F5B" w:rsidRPr="000E4F5B" w:rsidRDefault="000E4F5B" w:rsidP="00C87AED">
            <w:r w:rsidRPr="000E4F5B">
              <w:t xml:space="preserve">I ulige år – TR for Koncern HR </w:t>
            </w:r>
          </w:p>
          <w:p w14:paraId="77E20DE7" w14:textId="77777777" w:rsidR="000E4F5B" w:rsidRPr="000E4F5B" w:rsidRDefault="000E4F5B" w:rsidP="00C87AED">
            <w:r w:rsidRPr="000E4F5B">
              <w:t>I lige år – TR for: Kvalitet og Udvikling, Socialområdet og Koncern Økonomi</w:t>
            </w:r>
          </w:p>
          <w:p w14:paraId="363C4450" w14:textId="77777777" w:rsidR="000E4F5B" w:rsidRPr="00C87AED" w:rsidRDefault="000E4F5B" w:rsidP="00C87AED">
            <w:pPr>
              <w:rPr>
                <w:rFonts w:cs="Verdana"/>
              </w:rPr>
            </w:pPr>
            <w:r w:rsidRPr="000E4F5B">
              <w:lastRenderedPageBreak/>
              <w:t xml:space="preserve">I lige år – TR for: IT </w:t>
            </w:r>
          </w:p>
          <w:p w14:paraId="41159265" w14:textId="77777777" w:rsidR="000E4F5B" w:rsidRPr="00C87AED" w:rsidRDefault="000E4F5B" w:rsidP="00C87AED">
            <w:pPr>
              <w:rPr>
                <w:rFonts w:cs="Verdana"/>
              </w:rPr>
            </w:pPr>
            <w:r w:rsidRPr="000E4F5B">
              <w:t xml:space="preserve">I ulige år – TR for: IT </w:t>
            </w:r>
          </w:p>
          <w:p w14:paraId="739E04A8" w14:textId="77777777" w:rsidR="000E4F5B" w:rsidRPr="00C87AED" w:rsidRDefault="000E4F5B" w:rsidP="00C87AED">
            <w:pPr>
              <w:rPr>
                <w:rFonts w:cs="Verdana"/>
              </w:rPr>
            </w:pPr>
          </w:p>
          <w:p w14:paraId="10258451" w14:textId="77777777" w:rsidR="000E4F5B" w:rsidRPr="000E4F5B" w:rsidRDefault="000E4F5B">
            <w:r w:rsidRPr="000E4F5B">
              <w:t>Valg af suppleanter til HK-bestyrelsen</w:t>
            </w:r>
          </w:p>
          <w:p w14:paraId="0A51BE78" w14:textId="77777777" w:rsidR="000E4F5B" w:rsidRPr="000E4F5B" w:rsidRDefault="000E4F5B" w:rsidP="00C87AED">
            <w:r w:rsidRPr="000E4F5B">
              <w:t xml:space="preserve">I lige år – suppleant for: Ledelsessekretariatet, PFI, Regional Udvikling, Primær Sundhed og Koncernservice </w:t>
            </w:r>
          </w:p>
          <w:p w14:paraId="7D04A70E" w14:textId="77777777" w:rsidR="000E4F5B" w:rsidRPr="000E4F5B" w:rsidRDefault="000E4F5B" w:rsidP="00C87AED">
            <w:r w:rsidRPr="000E4F5B">
              <w:t>I lige år – suppleant for: HR</w:t>
            </w:r>
          </w:p>
          <w:p w14:paraId="3689BD65" w14:textId="77777777" w:rsidR="000E4F5B" w:rsidRPr="000E4F5B" w:rsidRDefault="000E4F5B" w:rsidP="00C87AED">
            <w:r w:rsidRPr="000E4F5B">
              <w:t xml:space="preserve">I ulige år – suppleant for: Kvalitet og Udvikling, Socialområdet og Koncern Økonomi </w:t>
            </w:r>
          </w:p>
          <w:p w14:paraId="5D33A887" w14:textId="77777777" w:rsidR="000E4F5B" w:rsidRPr="000E4F5B" w:rsidRDefault="000E4F5B" w:rsidP="00C87AED">
            <w:r w:rsidRPr="000E4F5B">
              <w:t xml:space="preserve">I ulige år – suppleant for: IT </w:t>
            </w:r>
          </w:p>
          <w:p w14:paraId="21D51EE8" w14:textId="77777777" w:rsidR="000E4F5B" w:rsidRPr="000E4F5B" w:rsidRDefault="000E4F5B" w:rsidP="00C87AED">
            <w:r w:rsidRPr="000E4F5B">
              <w:t xml:space="preserve">I lige år – suppleant for: IT </w:t>
            </w:r>
          </w:p>
          <w:p w14:paraId="080F7849" w14:textId="77777777" w:rsidR="000E4F5B" w:rsidRPr="00C87AED" w:rsidRDefault="000E4F5B">
            <w:pPr>
              <w:rPr>
                <w:rFonts w:cs="Verdana"/>
              </w:rPr>
            </w:pPr>
          </w:p>
          <w:p w14:paraId="54863F5E" w14:textId="77777777" w:rsidR="000E4F5B" w:rsidRPr="00C87AED" w:rsidRDefault="000E4F5B">
            <w:pPr>
              <w:rPr>
                <w:rFonts w:cs="Verdana"/>
              </w:rPr>
            </w:pPr>
            <w:r w:rsidRPr="00C87AED">
              <w:rPr>
                <w:rFonts w:cs="Verdana"/>
              </w:rPr>
              <w:t>TR og suppleant vælges på Koncern HR og IT på et medlemsmøde senest 14 dage før Klubgeneralforsamlingen.</w:t>
            </w:r>
            <w:r w:rsidRPr="00C87AED">
              <w:rPr>
                <w:rFonts w:cs="Verdana"/>
              </w:rPr>
              <w:br/>
              <w:t>Valg af TR og suppleant sker på Klubgeneralforsamlingen.</w:t>
            </w:r>
          </w:p>
          <w:p w14:paraId="3D39D17D" w14:textId="77777777" w:rsidR="000E4F5B" w:rsidRPr="00C87AED" w:rsidRDefault="000E4F5B">
            <w:pPr>
              <w:rPr>
                <w:rFonts w:cs="Verdana"/>
              </w:rPr>
            </w:pPr>
            <w:r w:rsidRPr="00C87AED">
              <w:rPr>
                <w:rFonts w:cs="Verdana"/>
              </w:rPr>
              <w:t>Tillidsrepræsentanterne udgør klubbestyrelsen, og vælger på deres første kommende møde Fællestillidsrepræsentanten.</w:t>
            </w:r>
          </w:p>
          <w:p w14:paraId="6E26882B" w14:textId="77777777" w:rsidR="000E4F5B" w:rsidRPr="00C87AED" w:rsidRDefault="000E4F5B">
            <w:pPr>
              <w:rPr>
                <w:rFonts w:cs="Verdana"/>
              </w:rPr>
            </w:pPr>
            <w:r w:rsidRPr="00C87AED">
              <w:rPr>
                <w:rFonts w:cs="Verdana"/>
              </w:rPr>
              <w:br/>
              <w:t>Klubbestyrelsen tilpasser TR-områderne efter de til enhver tid gældende organisationstilpasninger med efterfølgende orientering i et nyhedsbrev og med godkendelse på næste generalforsamling.</w:t>
            </w:r>
          </w:p>
          <w:p w14:paraId="5742B8B4" w14:textId="77777777" w:rsidR="000E4F5B" w:rsidRPr="00C87AED" w:rsidRDefault="000E4F5B">
            <w:pPr>
              <w:rPr>
                <w:rFonts w:cs="Verdana"/>
              </w:rPr>
            </w:pPr>
          </w:p>
          <w:p w14:paraId="35B4BE90" w14:textId="77777777" w:rsidR="000E4F5B" w:rsidRPr="00C87AED" w:rsidRDefault="000E4F5B">
            <w:pPr>
              <w:rPr>
                <w:rFonts w:cs="Verdana"/>
                <w:b/>
                <w:bCs/>
              </w:rPr>
            </w:pPr>
            <w:r w:rsidRPr="00C87AED">
              <w:rPr>
                <w:rFonts w:cs="Verdana"/>
                <w:b/>
                <w:bCs/>
              </w:rPr>
              <w:t>Stk.2</w:t>
            </w:r>
          </w:p>
          <w:p w14:paraId="71FF66BD" w14:textId="77777777" w:rsidR="000E4F5B" w:rsidRPr="00C87AED" w:rsidRDefault="000E4F5B">
            <w:pPr>
              <w:rPr>
                <w:rFonts w:cs="Verdana"/>
              </w:rPr>
            </w:pPr>
            <w:r w:rsidRPr="00C87AED">
              <w:rPr>
                <w:rFonts w:cs="Verdana"/>
              </w:rPr>
              <w:t>Såfremt der vælges en fællestillidsrepræsentant så fungerer denne som tillidsrepræsentant for de områder som jf. § 4 stk.1 ikke har en valgt tillidsrepræsentant.</w:t>
            </w:r>
          </w:p>
          <w:p w14:paraId="6E1544FD" w14:textId="77777777" w:rsidR="000E4F5B" w:rsidRPr="00C87AED" w:rsidRDefault="000E4F5B">
            <w:pPr>
              <w:rPr>
                <w:rFonts w:cs="Verdana"/>
              </w:rPr>
            </w:pPr>
          </w:p>
          <w:p w14:paraId="41048024" w14:textId="77777777" w:rsidR="000E4F5B" w:rsidRPr="00C87AED" w:rsidRDefault="000E4F5B">
            <w:pPr>
              <w:rPr>
                <w:rFonts w:cs="Verdana"/>
              </w:rPr>
            </w:pPr>
            <w:r w:rsidRPr="00C87AED">
              <w:rPr>
                <w:rFonts w:cs="Verdana"/>
                <w:b/>
                <w:bCs/>
              </w:rPr>
              <w:t>Stk. 3</w:t>
            </w:r>
          </w:p>
          <w:p w14:paraId="64B4C403" w14:textId="77777777" w:rsidR="000E4F5B" w:rsidRPr="00C87AED" w:rsidRDefault="000E4F5B">
            <w:pPr>
              <w:rPr>
                <w:rFonts w:cs="Verdana"/>
              </w:rPr>
            </w:pPr>
            <w:r w:rsidRPr="00C87AED">
              <w:rPr>
                <w:rFonts w:cs="Verdana"/>
              </w:rPr>
              <w:t>Tillidsrepræsentanten og dennes suppleant kan normalt ikke være på valg samme år.</w:t>
            </w:r>
          </w:p>
          <w:p w14:paraId="05D08641" w14:textId="77777777" w:rsidR="000E4F5B" w:rsidRPr="00C87AED" w:rsidRDefault="000E4F5B">
            <w:pPr>
              <w:rPr>
                <w:rFonts w:cs="Verdana"/>
              </w:rPr>
            </w:pPr>
          </w:p>
          <w:p w14:paraId="2BBB12F4" w14:textId="77777777" w:rsidR="000E4F5B" w:rsidRPr="00C87AED" w:rsidRDefault="000E4F5B">
            <w:pPr>
              <w:rPr>
                <w:rFonts w:cs="Verdana"/>
              </w:rPr>
            </w:pPr>
            <w:r w:rsidRPr="00C87AED">
              <w:rPr>
                <w:rFonts w:cs="Verdana"/>
                <w:b/>
                <w:bCs/>
              </w:rPr>
              <w:t>Stk. 4</w:t>
            </w:r>
          </w:p>
          <w:p w14:paraId="42D2DBFA" w14:textId="77777777" w:rsidR="000E4F5B" w:rsidRPr="00C87AED" w:rsidRDefault="000E4F5B">
            <w:pPr>
              <w:rPr>
                <w:rFonts w:cs="Verdana"/>
              </w:rPr>
            </w:pPr>
            <w:r w:rsidRPr="00C87AED">
              <w:rPr>
                <w:rFonts w:cs="Verdana"/>
              </w:rPr>
              <w:t>Hvor den valgte sikkerhedsrepræsentant er HKer, indtræder pågældende i bestyrel</w:t>
            </w:r>
            <w:r w:rsidRPr="00C87AED">
              <w:rPr>
                <w:rFonts w:cs="Verdana"/>
              </w:rPr>
              <w:softHyphen/>
              <w:t>sen som fuld</w:t>
            </w:r>
            <w:r w:rsidRPr="00C87AED">
              <w:rPr>
                <w:rFonts w:cs="Verdana"/>
              </w:rPr>
              <w:softHyphen/>
            </w:r>
            <w:r w:rsidRPr="00C87AED">
              <w:rPr>
                <w:rFonts w:cs="Verdana"/>
              </w:rPr>
              <w:softHyphen/>
              <w:t>gyldigt medlem.</w:t>
            </w:r>
          </w:p>
          <w:p w14:paraId="2E4DEEA5" w14:textId="77777777" w:rsidR="000E4F5B" w:rsidRPr="00C87AED" w:rsidRDefault="000E4F5B">
            <w:pPr>
              <w:rPr>
                <w:rFonts w:cs="Verdana"/>
              </w:rPr>
            </w:pPr>
          </w:p>
          <w:p w14:paraId="7EC90E33" w14:textId="77777777" w:rsidR="000E4F5B" w:rsidRPr="00C87AED" w:rsidRDefault="000E4F5B">
            <w:pPr>
              <w:rPr>
                <w:rFonts w:cs="Verdana"/>
              </w:rPr>
            </w:pPr>
            <w:r w:rsidRPr="00C87AED">
              <w:rPr>
                <w:rFonts w:cs="Verdana"/>
              </w:rPr>
              <w:lastRenderedPageBreak/>
              <w:t>Er der valgt flere HKere som sikkerhedsrepræsentanter, vælger disse af deres mid</w:t>
            </w:r>
            <w:r w:rsidRPr="00C87AED">
              <w:rPr>
                <w:rFonts w:cs="Verdana"/>
              </w:rPr>
              <w:softHyphen/>
              <w:t>te den, der ind</w:t>
            </w:r>
            <w:r w:rsidRPr="00C87AED">
              <w:rPr>
                <w:rFonts w:cs="Verdana"/>
              </w:rPr>
              <w:softHyphen/>
              <w:t>træder i klubbestyrelsen.</w:t>
            </w:r>
          </w:p>
          <w:p w14:paraId="0232A7B4" w14:textId="77777777" w:rsidR="000E4F5B" w:rsidRPr="00C87AED" w:rsidRDefault="000E4F5B">
            <w:pPr>
              <w:rPr>
                <w:rFonts w:cs="Verdana"/>
              </w:rPr>
            </w:pPr>
          </w:p>
          <w:p w14:paraId="6C584A87" w14:textId="77777777" w:rsidR="000E4F5B" w:rsidRPr="00C87AED" w:rsidRDefault="000E4F5B">
            <w:pPr>
              <w:rPr>
                <w:rFonts w:cs="Verdana"/>
              </w:rPr>
            </w:pPr>
            <w:r w:rsidRPr="00C87AED">
              <w:rPr>
                <w:rFonts w:cs="Verdana"/>
                <w:b/>
                <w:bCs/>
              </w:rPr>
              <w:t>Stk. 5</w:t>
            </w:r>
          </w:p>
          <w:p w14:paraId="12300859" w14:textId="77777777" w:rsidR="000E4F5B" w:rsidRPr="00C87AED" w:rsidRDefault="000E4F5B">
            <w:pPr>
              <w:rPr>
                <w:rFonts w:cs="Verdana"/>
              </w:rPr>
            </w:pPr>
            <w:r w:rsidRPr="00C87AED">
              <w:rPr>
                <w:rFonts w:cs="Verdana"/>
              </w:rPr>
              <w:t>For et 1 år vælges 2 kritiske reviso</w:t>
            </w:r>
            <w:r w:rsidRPr="00C87AED">
              <w:rPr>
                <w:rFonts w:cs="Verdana"/>
              </w:rPr>
              <w:softHyphen/>
              <w:t>rer og 2 revisorsuppleanter.</w:t>
            </w:r>
          </w:p>
          <w:p w14:paraId="57BCE6B8" w14:textId="77777777" w:rsidR="000E4F5B" w:rsidRPr="00C87AED" w:rsidRDefault="000E4F5B">
            <w:pPr>
              <w:rPr>
                <w:rFonts w:cs="Verdana"/>
                <w:b/>
                <w:bCs/>
              </w:rPr>
            </w:pPr>
          </w:p>
          <w:p w14:paraId="04EBF704" w14:textId="77777777" w:rsidR="000E4F5B" w:rsidRPr="00C87AED" w:rsidRDefault="000E4F5B">
            <w:pPr>
              <w:rPr>
                <w:rFonts w:cs="Verdana"/>
              </w:rPr>
            </w:pPr>
            <w:r w:rsidRPr="00C87AED">
              <w:rPr>
                <w:rFonts w:cs="Verdana"/>
                <w:b/>
                <w:bCs/>
              </w:rPr>
              <w:t>Stk. 6</w:t>
            </w:r>
          </w:p>
          <w:p w14:paraId="6B700395" w14:textId="77777777" w:rsidR="000E4F5B" w:rsidRPr="00C87AED" w:rsidRDefault="000E4F5B">
            <w:pPr>
              <w:rPr>
                <w:rFonts w:cs="Verdana"/>
              </w:rPr>
            </w:pPr>
            <w:r w:rsidRPr="00C87AED">
              <w:rPr>
                <w:rFonts w:cs="Verdana"/>
              </w:rPr>
              <w:t>Bestyrelsen konstituerer sig med formand, næstformand, kasserer og sekretær.</w:t>
            </w:r>
          </w:p>
          <w:p w14:paraId="43464EA2" w14:textId="77777777" w:rsidR="000E4F5B" w:rsidRPr="00C87AED" w:rsidRDefault="000E4F5B">
            <w:pPr>
              <w:rPr>
                <w:rFonts w:cs="Verdana"/>
              </w:rPr>
            </w:pPr>
            <w:r w:rsidRPr="00C87AED">
              <w:rPr>
                <w:rFonts w:cs="Verdana"/>
              </w:rPr>
              <w:t>Såfremt der vælges en fællestillidsrepræsentant så fungere denne som formand for klubben.</w:t>
            </w:r>
          </w:p>
          <w:p w14:paraId="7B437F14" w14:textId="77777777" w:rsidR="000E4F5B" w:rsidRPr="00C87AED" w:rsidRDefault="000E4F5B">
            <w:pPr>
              <w:rPr>
                <w:rFonts w:cs="Verdana"/>
              </w:rPr>
            </w:pPr>
          </w:p>
          <w:p w14:paraId="676F277C" w14:textId="77777777" w:rsidR="000E4F5B" w:rsidRPr="00C87AED" w:rsidRDefault="000E4F5B">
            <w:pPr>
              <w:rPr>
                <w:rFonts w:cs="Verdana"/>
              </w:rPr>
            </w:pPr>
            <w:r w:rsidRPr="00C87AED">
              <w:rPr>
                <w:rFonts w:cs="Verdana"/>
                <w:b/>
                <w:bCs/>
              </w:rPr>
              <w:t>Stk. 7</w:t>
            </w:r>
          </w:p>
          <w:p w14:paraId="2E4ABEC1" w14:textId="77777777" w:rsidR="000E4F5B" w:rsidRPr="00C87AED" w:rsidRDefault="000E4F5B">
            <w:pPr>
              <w:rPr>
                <w:rFonts w:cs="Verdana"/>
              </w:rPr>
            </w:pPr>
            <w:r w:rsidRPr="00C87AED">
              <w:rPr>
                <w:rFonts w:cs="Verdana"/>
              </w:rPr>
              <w:t>Valget af tillidsrepræsentanter og suppleanter skal anmeldes til den lokale HK</w:t>
            </w:r>
            <w:r w:rsidRPr="00C87AED">
              <w:rPr>
                <w:rFonts w:cs="Verdana"/>
              </w:rPr>
              <w:noBreakHyphen/>
              <w:t>afde</w:t>
            </w:r>
            <w:r w:rsidRPr="00C87AED">
              <w:rPr>
                <w:rFonts w:cs="Verdana"/>
              </w:rPr>
              <w:softHyphen/>
              <w:t>ling til god</w:t>
            </w:r>
            <w:r w:rsidRPr="00C87AED">
              <w:rPr>
                <w:rFonts w:cs="Verdana"/>
              </w:rPr>
              <w:softHyphen/>
              <w:t>kendelse.</w:t>
            </w:r>
          </w:p>
          <w:p w14:paraId="4819A554" w14:textId="77777777" w:rsidR="000E4F5B" w:rsidRPr="00C87AED" w:rsidRDefault="000E4F5B">
            <w:pPr>
              <w:rPr>
                <w:rFonts w:cs="Verdana"/>
                <w:b/>
                <w:bCs/>
              </w:rPr>
            </w:pPr>
          </w:p>
        </w:tc>
        <w:tc>
          <w:tcPr>
            <w:tcW w:w="6713" w:type="dxa"/>
          </w:tcPr>
          <w:p w14:paraId="54714320" w14:textId="77777777" w:rsidR="000E4F5B" w:rsidRPr="00C87AED" w:rsidRDefault="000E4F5B" w:rsidP="00C87AED">
            <w:r w:rsidRPr="00C87AED">
              <w:rPr>
                <w:b/>
              </w:rPr>
              <w:lastRenderedPageBreak/>
              <w:t>Afsnit 4 – Valg, tillidsrepræsentant og klubbestyrelse</w:t>
            </w:r>
          </w:p>
          <w:p w14:paraId="7B020984" w14:textId="77777777" w:rsidR="000E4F5B" w:rsidRPr="00C87AED" w:rsidRDefault="000E4F5B">
            <w:pPr>
              <w:rPr>
                <w:i/>
              </w:rPr>
            </w:pPr>
            <w:r w:rsidRPr="00C87AED">
              <w:rPr>
                <w:i/>
              </w:rPr>
              <w:t>Valghandlinger</w:t>
            </w:r>
          </w:p>
          <w:p w14:paraId="1833FE53" w14:textId="77777777" w:rsidR="000E4F5B" w:rsidRPr="00C87AED" w:rsidRDefault="000E4F5B" w:rsidP="00C87AED">
            <w:r w:rsidRPr="00C87AED">
              <w:t>§ 9</w:t>
            </w:r>
          </w:p>
          <w:p w14:paraId="1DB062E3" w14:textId="77777777" w:rsidR="000E4F5B" w:rsidRPr="00C87AED" w:rsidRDefault="000E4F5B" w:rsidP="00C87AED">
            <w:r w:rsidRPr="00C87AED">
              <w:t>Generalforsamlingen vælger blandt klubbens medlemmer en tillidsrepræsentant og en suppleant for denne. Begge vælges for en periode på 2 år dog forskudt således:</w:t>
            </w:r>
          </w:p>
          <w:p w14:paraId="12CE62CD" w14:textId="77777777" w:rsidR="000E4F5B" w:rsidRPr="000E4F5B" w:rsidRDefault="000E4F5B" w:rsidP="00C87AED">
            <w:r w:rsidRPr="000E4F5B">
              <w:t xml:space="preserve">I ulige år – TR for: Ledelsessekretariatet, PFI, Regional Udvikling, Primær Sundhed og Koncernservice </w:t>
            </w:r>
          </w:p>
          <w:p w14:paraId="12B11F21" w14:textId="77777777" w:rsidR="000E4F5B" w:rsidRPr="000E4F5B" w:rsidRDefault="000E4F5B" w:rsidP="00C87AED">
            <w:r w:rsidRPr="000E4F5B">
              <w:t xml:space="preserve">I ulige år – TR for Koncern HR </w:t>
            </w:r>
          </w:p>
          <w:p w14:paraId="3003E17F" w14:textId="77777777" w:rsidR="000E4F5B" w:rsidRPr="000E4F5B" w:rsidRDefault="000E4F5B" w:rsidP="00C87AED">
            <w:r w:rsidRPr="000E4F5B">
              <w:lastRenderedPageBreak/>
              <w:t>I lige år – TR for: Kvalitet og Udvikling, Socialområdet og Koncern Økonomi</w:t>
            </w:r>
          </w:p>
          <w:p w14:paraId="1FEE9AEF" w14:textId="77777777" w:rsidR="000E4F5B" w:rsidRPr="00C87AED" w:rsidRDefault="000E4F5B" w:rsidP="00C87AED">
            <w:pPr>
              <w:rPr>
                <w:rFonts w:cs="Verdana"/>
              </w:rPr>
            </w:pPr>
            <w:r w:rsidRPr="000E4F5B">
              <w:t xml:space="preserve">I lige år – TR for: IT </w:t>
            </w:r>
          </w:p>
          <w:p w14:paraId="1FBA757A" w14:textId="77777777" w:rsidR="000E4F5B" w:rsidRPr="00C87AED" w:rsidRDefault="000E4F5B" w:rsidP="00C87AED">
            <w:pPr>
              <w:rPr>
                <w:rFonts w:cs="Verdana"/>
              </w:rPr>
            </w:pPr>
            <w:r w:rsidRPr="000E4F5B">
              <w:t xml:space="preserve">I ulige år – TR for: IT </w:t>
            </w:r>
          </w:p>
          <w:p w14:paraId="4F399B11" w14:textId="77777777" w:rsidR="000E4F5B" w:rsidRPr="00C87AED" w:rsidRDefault="000E4F5B" w:rsidP="00C87AED">
            <w:pPr>
              <w:rPr>
                <w:rFonts w:cs="Verdana"/>
              </w:rPr>
            </w:pPr>
          </w:p>
          <w:p w14:paraId="6FFEBB88" w14:textId="77777777" w:rsidR="000E4F5B" w:rsidRPr="000E4F5B" w:rsidRDefault="000E4F5B">
            <w:r w:rsidRPr="000E4F5B">
              <w:t>Valg af suppleanter til HK-bestyrelsen</w:t>
            </w:r>
          </w:p>
          <w:p w14:paraId="1A6D40E0" w14:textId="77777777" w:rsidR="000E4F5B" w:rsidRPr="000E4F5B" w:rsidRDefault="000E4F5B" w:rsidP="00C87AED">
            <w:r w:rsidRPr="000E4F5B">
              <w:t xml:space="preserve">I lige år – suppleant for: Ledelsessekretariatet, PFI, Regional Udvikling, Primær Sundhed og Koncernservice </w:t>
            </w:r>
          </w:p>
          <w:p w14:paraId="6C5E9D93" w14:textId="77777777" w:rsidR="000E4F5B" w:rsidRPr="000E4F5B" w:rsidRDefault="000E4F5B" w:rsidP="00C87AED">
            <w:r w:rsidRPr="000E4F5B">
              <w:t>I lige år – suppleant for: HR</w:t>
            </w:r>
          </w:p>
          <w:p w14:paraId="04D00632" w14:textId="77777777" w:rsidR="000E4F5B" w:rsidRPr="000E4F5B" w:rsidRDefault="000E4F5B" w:rsidP="00C87AED">
            <w:r w:rsidRPr="000E4F5B">
              <w:t xml:space="preserve">I ulige år – suppleant for: Kvalitet og Udvikling, Socialområdet og Koncern Økonomi </w:t>
            </w:r>
          </w:p>
          <w:p w14:paraId="3B8A4DF5" w14:textId="77777777" w:rsidR="000E4F5B" w:rsidRPr="000E4F5B" w:rsidRDefault="000E4F5B" w:rsidP="00C87AED">
            <w:r w:rsidRPr="000E4F5B">
              <w:t xml:space="preserve">I ulige år – suppleant for: IT </w:t>
            </w:r>
          </w:p>
          <w:p w14:paraId="43DD86C5" w14:textId="77777777" w:rsidR="000E4F5B" w:rsidRPr="000E4F5B" w:rsidRDefault="000E4F5B" w:rsidP="00C87AED">
            <w:r w:rsidRPr="000E4F5B">
              <w:t xml:space="preserve">I lige år – suppleant for: IT </w:t>
            </w:r>
          </w:p>
          <w:p w14:paraId="24881A72" w14:textId="77777777" w:rsidR="000E4F5B" w:rsidRPr="00C87AED" w:rsidRDefault="000E4F5B">
            <w:pPr>
              <w:rPr>
                <w:rFonts w:cs="Verdana"/>
              </w:rPr>
            </w:pPr>
          </w:p>
          <w:p w14:paraId="146B49F4" w14:textId="77777777" w:rsidR="000E4F5B" w:rsidRPr="00C87AED" w:rsidRDefault="000E4F5B">
            <w:pPr>
              <w:rPr>
                <w:rFonts w:cs="Verdana"/>
              </w:rPr>
            </w:pPr>
            <w:r w:rsidRPr="00C87AED">
              <w:rPr>
                <w:rFonts w:cs="Verdana"/>
              </w:rPr>
              <w:t>TR og suppleant vælges på Koncern HR og IT på et medlemsmøde senest 14 dage før Klubgeneralforsamlingen.</w:t>
            </w:r>
            <w:r w:rsidRPr="00C87AED">
              <w:rPr>
                <w:rFonts w:cs="Verdana"/>
              </w:rPr>
              <w:br/>
              <w:t>Øvrige valg af TR og suppleant sker på Klubgeneral-forsamlingen.</w:t>
            </w:r>
          </w:p>
          <w:p w14:paraId="7300D481" w14:textId="77777777" w:rsidR="000E4F5B" w:rsidRPr="00C87AED" w:rsidRDefault="000E4F5B">
            <w:pPr>
              <w:rPr>
                <w:rFonts w:cs="Verdana"/>
              </w:rPr>
            </w:pPr>
            <w:r w:rsidRPr="00C87AED">
              <w:rPr>
                <w:rFonts w:cs="Verdana"/>
              </w:rPr>
              <w:t>Tillidsrepræsentanterne udgør klubbestyrelsen, og vælger på deres første kommende møde Fællestillidsrepræsentanten.</w:t>
            </w:r>
          </w:p>
          <w:p w14:paraId="01E541EB" w14:textId="77777777" w:rsidR="000E4F5B" w:rsidRPr="00C87AED" w:rsidRDefault="000E4F5B">
            <w:pPr>
              <w:rPr>
                <w:rFonts w:cs="Verdana"/>
              </w:rPr>
            </w:pPr>
            <w:r w:rsidRPr="00C87AED">
              <w:rPr>
                <w:rFonts w:cs="Verdana"/>
              </w:rPr>
              <w:br/>
              <w:t>Klubbestyrelsen tilpasser TR-områderne efter de til enhver tid gældende organisationstilpasninger med efterfølgende orientering i et nyhedsbrev og med godkendelse på næste generalforsamling.</w:t>
            </w:r>
          </w:p>
          <w:p w14:paraId="531E7AF5" w14:textId="77777777" w:rsidR="000E4F5B" w:rsidRPr="000E4F5B" w:rsidRDefault="000E4F5B"/>
          <w:p w14:paraId="535FF7C0" w14:textId="77777777" w:rsidR="000E4F5B" w:rsidRPr="00C87AED" w:rsidRDefault="000E4F5B" w:rsidP="00C87AED">
            <w:r w:rsidRPr="00C87AED">
              <w:t>Valg af tillidsrepræsentant(er) samt suppleant(er) anmeldes til HK’s afdelingssektor til godkendelse.</w:t>
            </w:r>
          </w:p>
          <w:p w14:paraId="23B05D10" w14:textId="77777777" w:rsidR="000E4F5B" w:rsidRPr="00C87AED" w:rsidRDefault="000E4F5B" w:rsidP="00C87AED"/>
          <w:p w14:paraId="3FEF0043" w14:textId="77777777" w:rsidR="000E4F5B" w:rsidRPr="00C87AED" w:rsidRDefault="000E4F5B" w:rsidP="00C87AED">
            <w:r w:rsidRPr="00C87AED">
              <w:t>stk. 2</w:t>
            </w:r>
          </w:p>
          <w:p w14:paraId="4EE9CED3" w14:textId="77777777" w:rsidR="000E4F5B" w:rsidRPr="00C87AED" w:rsidRDefault="000E4F5B" w:rsidP="00C87AED">
            <w:r w:rsidRPr="00C87AED">
              <w:t>Generalforsamlingen vælger blandt klubbens medlemmer øvrige medlemmer til klubbestyrelsen for en periode på 2 år.</w:t>
            </w:r>
          </w:p>
          <w:p w14:paraId="7AB04F3D" w14:textId="77777777" w:rsidR="000E4F5B" w:rsidRPr="00C87AED" w:rsidRDefault="000E4F5B" w:rsidP="00C87AED">
            <w:r w:rsidRPr="00C87AED">
              <w:t>Desuden vælges suppleanter, 2 kritiske revisorer og 2 revisorsuppleanter for en periode på 1 år.</w:t>
            </w:r>
          </w:p>
          <w:p w14:paraId="1AE86BEC" w14:textId="77777777" w:rsidR="000E4F5B" w:rsidRPr="00C87AED" w:rsidRDefault="000E4F5B" w:rsidP="00C87AED"/>
        </w:tc>
      </w:tr>
      <w:tr w:rsidR="00DE1DE4" w14:paraId="4B0F39E9" w14:textId="77777777" w:rsidTr="004E5974">
        <w:tc>
          <w:tcPr>
            <w:tcW w:w="6713" w:type="dxa"/>
          </w:tcPr>
          <w:p w14:paraId="04F90558" w14:textId="77777777" w:rsidR="00DE1DE4" w:rsidRPr="00923EF7" w:rsidRDefault="00DE1DE4" w:rsidP="00DE1DE4">
            <w:pPr>
              <w:rPr>
                <w:rFonts w:cs="Verdana"/>
              </w:rPr>
            </w:pPr>
            <w:r w:rsidRPr="00923EF7">
              <w:rPr>
                <w:rFonts w:cs="Verdana"/>
                <w:b/>
                <w:bCs/>
              </w:rPr>
              <w:lastRenderedPageBreak/>
              <w:t>§ 5 Bestyrelsens pligter</w:t>
            </w:r>
          </w:p>
          <w:p w14:paraId="604EC2AE" w14:textId="77777777" w:rsidR="00DE1DE4" w:rsidRPr="00923EF7" w:rsidRDefault="00DE1DE4" w:rsidP="00DE1DE4">
            <w:pPr>
              <w:rPr>
                <w:rFonts w:cs="Verdana"/>
              </w:rPr>
            </w:pPr>
          </w:p>
          <w:p w14:paraId="488F7284" w14:textId="77777777" w:rsidR="00DE1DE4" w:rsidRPr="00923EF7" w:rsidRDefault="00DE1DE4" w:rsidP="00DE1DE4">
            <w:pPr>
              <w:rPr>
                <w:rFonts w:cs="Verdana"/>
              </w:rPr>
            </w:pPr>
            <w:r w:rsidRPr="00923EF7">
              <w:rPr>
                <w:rFonts w:cs="Verdana"/>
                <w:b/>
                <w:bCs/>
              </w:rPr>
              <w:t>Stk. 1</w:t>
            </w:r>
          </w:p>
          <w:p w14:paraId="4228FB9C" w14:textId="77777777" w:rsidR="00DE1DE4" w:rsidRPr="00923EF7" w:rsidRDefault="00DE1DE4" w:rsidP="00DE1DE4">
            <w:pPr>
              <w:rPr>
                <w:rFonts w:cs="Verdana"/>
              </w:rPr>
            </w:pPr>
            <w:r w:rsidRPr="00923EF7">
              <w:rPr>
                <w:rFonts w:cs="Verdana"/>
              </w:rPr>
              <w:t>Bestyrelsen skal arbejde for, at alle inden for klubbens område, der er beskæftiget inden for HK/ Kommunals forhandlingsområde, organiseres i HK, og at overens</w:t>
            </w:r>
            <w:r w:rsidRPr="00923EF7">
              <w:rPr>
                <w:rFonts w:cs="Verdana"/>
              </w:rPr>
              <w:softHyphen/>
              <w:t>kom</w:t>
            </w:r>
            <w:r w:rsidRPr="00923EF7">
              <w:rPr>
                <w:rFonts w:cs="Verdana"/>
              </w:rPr>
              <w:softHyphen/>
              <w:t>sterne over</w:t>
            </w:r>
            <w:r w:rsidRPr="00923EF7">
              <w:rPr>
                <w:rFonts w:cs="Verdana"/>
              </w:rPr>
              <w:softHyphen/>
              <w:t>hol</w:t>
            </w:r>
            <w:r w:rsidRPr="00923EF7">
              <w:rPr>
                <w:rFonts w:cs="Verdana"/>
              </w:rPr>
              <w:softHyphen/>
              <w:t>des.</w:t>
            </w:r>
          </w:p>
          <w:p w14:paraId="3949585A" w14:textId="77777777" w:rsidR="00DE1DE4" w:rsidRPr="00923EF7" w:rsidRDefault="00DE1DE4" w:rsidP="00DE1DE4">
            <w:pPr>
              <w:rPr>
                <w:rFonts w:cs="Verdana"/>
              </w:rPr>
            </w:pPr>
          </w:p>
          <w:p w14:paraId="4DCF55E0" w14:textId="77777777" w:rsidR="00DE1DE4" w:rsidRPr="00923EF7" w:rsidRDefault="00DE1DE4" w:rsidP="00DE1DE4">
            <w:pPr>
              <w:rPr>
                <w:rFonts w:cs="Verdana"/>
              </w:rPr>
            </w:pPr>
            <w:r w:rsidRPr="00923EF7">
              <w:rPr>
                <w:rFonts w:cs="Verdana"/>
                <w:b/>
                <w:bCs/>
              </w:rPr>
              <w:t>Stk. 2</w:t>
            </w:r>
          </w:p>
          <w:p w14:paraId="261E62C5" w14:textId="77777777" w:rsidR="00DE1DE4" w:rsidRPr="00923EF7" w:rsidRDefault="00DE1DE4" w:rsidP="00DE1DE4">
            <w:pPr>
              <w:rPr>
                <w:rFonts w:cs="Verdana"/>
              </w:rPr>
            </w:pPr>
            <w:r w:rsidRPr="00923EF7">
              <w:rPr>
                <w:rFonts w:cs="Verdana"/>
              </w:rPr>
              <w:t>Tillidsrepræsentanterne repræsenterer i alle tilfælde klubben over for arbejdsgiveren og orga</w:t>
            </w:r>
            <w:r w:rsidRPr="00923EF7">
              <w:rPr>
                <w:rFonts w:cs="Verdana"/>
              </w:rPr>
              <w:softHyphen/>
              <w:t>ni</w:t>
            </w:r>
            <w:r w:rsidRPr="00923EF7">
              <w:rPr>
                <w:rFonts w:cs="Verdana"/>
              </w:rPr>
              <w:softHyphen/>
              <w:t>sa</w:t>
            </w:r>
            <w:r w:rsidRPr="00923EF7">
              <w:rPr>
                <w:rFonts w:cs="Verdana"/>
              </w:rPr>
              <w:softHyphen/>
              <w:t>tio</w:t>
            </w:r>
            <w:r w:rsidRPr="00923EF7">
              <w:rPr>
                <w:rFonts w:cs="Verdana"/>
              </w:rPr>
              <w:softHyphen/>
              <w:t>nen.</w:t>
            </w:r>
          </w:p>
          <w:p w14:paraId="76BFE4B9" w14:textId="77777777" w:rsidR="00DE1DE4" w:rsidRPr="00923EF7" w:rsidRDefault="00DE1DE4" w:rsidP="00DE1DE4">
            <w:pPr>
              <w:rPr>
                <w:rFonts w:cs="Verdana"/>
              </w:rPr>
            </w:pPr>
          </w:p>
          <w:p w14:paraId="3AB68026" w14:textId="77777777" w:rsidR="00DE1DE4" w:rsidRPr="00923EF7" w:rsidRDefault="00DE1DE4" w:rsidP="00DE1DE4">
            <w:pPr>
              <w:rPr>
                <w:rFonts w:cs="Verdana"/>
              </w:rPr>
            </w:pPr>
            <w:r w:rsidRPr="00923EF7">
              <w:rPr>
                <w:rFonts w:cs="Verdana"/>
                <w:b/>
                <w:bCs/>
              </w:rPr>
              <w:t>Stk. 3</w:t>
            </w:r>
          </w:p>
          <w:p w14:paraId="065EFDDC" w14:textId="77777777" w:rsidR="00DE1DE4" w:rsidRPr="00923EF7" w:rsidRDefault="00DE1DE4" w:rsidP="00DE1DE4">
            <w:pPr>
              <w:rPr>
                <w:rFonts w:cs="Verdana"/>
              </w:rPr>
            </w:pPr>
            <w:r w:rsidRPr="00923EF7">
              <w:rPr>
                <w:rFonts w:cs="Verdana"/>
              </w:rPr>
              <w:t>Kassereren er ansvarlig for udarbejdelse af klubbens regnskab, der forelægges den årlige ge</w:t>
            </w:r>
            <w:r w:rsidRPr="00923EF7">
              <w:rPr>
                <w:rFonts w:cs="Verdana"/>
              </w:rPr>
              <w:softHyphen/>
              <w:t>ne</w:t>
            </w:r>
            <w:r w:rsidRPr="00923EF7">
              <w:rPr>
                <w:rFonts w:cs="Verdana"/>
              </w:rPr>
              <w:softHyphen/>
              <w:t>ral</w:t>
            </w:r>
            <w:r w:rsidRPr="00923EF7">
              <w:rPr>
                <w:rFonts w:cs="Verdana"/>
              </w:rPr>
              <w:softHyphen/>
              <w:t>forsamling til godkendelse.</w:t>
            </w:r>
          </w:p>
          <w:p w14:paraId="053DA26A" w14:textId="77777777" w:rsidR="00DE1DE4" w:rsidRPr="00923EF7" w:rsidRDefault="00DE1DE4" w:rsidP="00DE1DE4">
            <w:pPr>
              <w:rPr>
                <w:rFonts w:cs="Verdana"/>
              </w:rPr>
            </w:pPr>
          </w:p>
          <w:p w14:paraId="288C668B" w14:textId="77777777" w:rsidR="00DE1DE4" w:rsidRPr="00923EF7" w:rsidRDefault="00DE1DE4" w:rsidP="00DE1DE4">
            <w:pPr>
              <w:rPr>
                <w:rFonts w:cs="Verdana"/>
              </w:rPr>
            </w:pPr>
            <w:r w:rsidRPr="00923EF7">
              <w:rPr>
                <w:rFonts w:cs="Verdana"/>
                <w:b/>
                <w:bCs/>
              </w:rPr>
              <w:t>Stk. 4</w:t>
            </w:r>
          </w:p>
          <w:p w14:paraId="2D46B884" w14:textId="77777777" w:rsidR="00DE1DE4" w:rsidRPr="00923EF7" w:rsidRDefault="00DE1DE4" w:rsidP="00DE1DE4">
            <w:pPr>
              <w:rPr>
                <w:rFonts w:cs="Verdana"/>
              </w:rPr>
            </w:pPr>
            <w:r w:rsidRPr="00923EF7">
              <w:rPr>
                <w:rFonts w:cs="Verdana"/>
              </w:rPr>
              <w:t>Sekretæren fører en forhandlingsprotokol, der skal indeholde et referat af alle med</w:t>
            </w:r>
            <w:r w:rsidRPr="00923EF7">
              <w:rPr>
                <w:rFonts w:cs="Verdana"/>
              </w:rPr>
              <w:softHyphen/>
              <w:t>lemsmø</w:t>
            </w:r>
            <w:r w:rsidRPr="00923EF7">
              <w:rPr>
                <w:rFonts w:cs="Verdana"/>
              </w:rPr>
              <w:softHyphen/>
              <w:t>der og vedtagelser.</w:t>
            </w:r>
          </w:p>
          <w:p w14:paraId="0D216783" w14:textId="77777777" w:rsidR="00DE1DE4" w:rsidRPr="00923EF7" w:rsidRDefault="00DE1DE4" w:rsidP="00DE1DE4">
            <w:pPr>
              <w:rPr>
                <w:rFonts w:cs="Verdana"/>
              </w:rPr>
            </w:pPr>
          </w:p>
          <w:p w14:paraId="558CD1F9" w14:textId="77777777" w:rsidR="00DE1DE4" w:rsidRPr="00923EF7" w:rsidRDefault="00DE1DE4" w:rsidP="00DE1DE4">
            <w:pPr>
              <w:rPr>
                <w:rFonts w:cs="Verdana"/>
              </w:rPr>
            </w:pPr>
            <w:r w:rsidRPr="00923EF7">
              <w:rPr>
                <w:rFonts w:cs="Verdana"/>
              </w:rPr>
              <w:t>Referat af generalforsamlingen skal tillige underskrives af dirigenten.</w:t>
            </w:r>
          </w:p>
          <w:p w14:paraId="16601EF1" w14:textId="77777777" w:rsidR="00DE1DE4" w:rsidRPr="00923EF7" w:rsidRDefault="00DE1DE4" w:rsidP="00DE1DE4">
            <w:pPr>
              <w:rPr>
                <w:rFonts w:cs="Verdana"/>
              </w:rPr>
            </w:pPr>
          </w:p>
          <w:p w14:paraId="008FC318" w14:textId="77777777" w:rsidR="00DE1DE4" w:rsidRPr="00923EF7" w:rsidRDefault="00DE1DE4" w:rsidP="00DE1DE4">
            <w:pPr>
              <w:rPr>
                <w:rFonts w:cs="Verdana"/>
              </w:rPr>
            </w:pPr>
            <w:r w:rsidRPr="00923EF7">
              <w:rPr>
                <w:rFonts w:cs="Verdana"/>
                <w:b/>
                <w:bCs/>
              </w:rPr>
              <w:t>Stk. 5</w:t>
            </w:r>
          </w:p>
          <w:p w14:paraId="263C2465" w14:textId="77777777" w:rsidR="00DE1DE4" w:rsidRPr="00923EF7" w:rsidRDefault="00DE1DE4" w:rsidP="00DE1DE4">
            <w:pPr>
              <w:rPr>
                <w:rFonts w:cs="Verdana"/>
              </w:rPr>
            </w:pPr>
            <w:r w:rsidRPr="00923EF7">
              <w:rPr>
                <w:rFonts w:cs="Verdana"/>
              </w:rPr>
              <w:t>De valgte revisorer foretager alene kritisk revision af de i klubben foretagne økono</w:t>
            </w:r>
            <w:r w:rsidRPr="00923EF7">
              <w:rPr>
                <w:rFonts w:cs="Verdana"/>
              </w:rPr>
              <w:softHyphen/>
              <w:t>mi</w:t>
            </w:r>
            <w:r w:rsidRPr="00923EF7">
              <w:rPr>
                <w:rFonts w:cs="Verdana"/>
              </w:rPr>
              <w:softHyphen/>
              <w:t>ske dis</w:t>
            </w:r>
            <w:r w:rsidRPr="00923EF7">
              <w:rPr>
                <w:rFonts w:cs="Verdana"/>
              </w:rPr>
              <w:softHyphen/>
              <w:t>po</w:t>
            </w:r>
            <w:r w:rsidRPr="00923EF7">
              <w:rPr>
                <w:rFonts w:cs="Verdana"/>
              </w:rPr>
              <w:softHyphen/>
              <w:t>sitioner. Klubbens regnskaber forsynes med en påtegning herom.</w:t>
            </w:r>
          </w:p>
          <w:p w14:paraId="6C4D04C4" w14:textId="77777777" w:rsidR="00DE1DE4" w:rsidRPr="00923EF7" w:rsidRDefault="00DE1DE4" w:rsidP="00DE1DE4">
            <w:pPr>
              <w:rPr>
                <w:rFonts w:cs="Verdana"/>
              </w:rPr>
            </w:pPr>
          </w:p>
          <w:p w14:paraId="61BCC2E2" w14:textId="77777777" w:rsidR="00DE1DE4" w:rsidRPr="00923EF7" w:rsidRDefault="00DE1DE4" w:rsidP="00DE1DE4">
            <w:pPr>
              <w:rPr>
                <w:rFonts w:cs="Verdana"/>
              </w:rPr>
            </w:pPr>
            <w:r w:rsidRPr="00923EF7">
              <w:rPr>
                <w:rFonts w:cs="Verdana"/>
              </w:rPr>
              <w:t>Endvidere skal det af de kritiske revisorers regnskabspåtegning fremgå, at de har fået fore</w:t>
            </w:r>
            <w:r w:rsidRPr="00923EF7">
              <w:rPr>
                <w:rFonts w:cs="Verdana"/>
              </w:rPr>
              <w:softHyphen/>
              <w:t>lagt regn</w:t>
            </w:r>
            <w:r w:rsidRPr="00923EF7">
              <w:rPr>
                <w:rFonts w:cs="Verdana"/>
              </w:rPr>
              <w:softHyphen/>
              <w:t>skabet, men ikke udført revision i henhold til fonds- og forenings</w:t>
            </w:r>
            <w:r w:rsidRPr="00923EF7">
              <w:rPr>
                <w:rFonts w:cs="Verdana"/>
              </w:rPr>
              <w:softHyphen/>
              <w:t>lovgivningen.</w:t>
            </w:r>
          </w:p>
          <w:p w14:paraId="218D3B16" w14:textId="77777777" w:rsidR="00DE1DE4" w:rsidRPr="00923EF7" w:rsidRDefault="00DE1DE4" w:rsidP="00DE1DE4">
            <w:pPr>
              <w:rPr>
                <w:rFonts w:cs="Verdana"/>
              </w:rPr>
            </w:pPr>
          </w:p>
          <w:p w14:paraId="42206C72" w14:textId="77777777" w:rsidR="00DE1DE4" w:rsidRPr="00923EF7" w:rsidRDefault="00DE1DE4" w:rsidP="00DE1DE4">
            <w:pPr>
              <w:rPr>
                <w:rFonts w:cs="Verdana"/>
              </w:rPr>
            </w:pPr>
            <w:r w:rsidRPr="00923EF7">
              <w:rPr>
                <w:rFonts w:cs="Verdana"/>
                <w:b/>
                <w:bCs/>
              </w:rPr>
              <w:t>Stk. 6</w:t>
            </w:r>
          </w:p>
          <w:p w14:paraId="70ED26C1" w14:textId="77777777" w:rsidR="00DE1DE4" w:rsidRPr="00923EF7" w:rsidRDefault="00DE1DE4" w:rsidP="00DE1DE4">
            <w:pPr>
              <w:rPr>
                <w:rFonts w:cs="Verdana"/>
              </w:rPr>
            </w:pPr>
            <w:r w:rsidRPr="00923EF7">
              <w:rPr>
                <w:rFonts w:cs="Verdana"/>
              </w:rPr>
              <w:t>Når antal elever i klubben udgør 5 eller flere, forsøges der oprettet en elevklub. Formanden for en eventuel elevklub deltager i bestyrelsens møder uden stemmeret.</w:t>
            </w:r>
          </w:p>
          <w:p w14:paraId="15257449" w14:textId="77777777" w:rsidR="00DE1DE4" w:rsidRPr="00C87AED" w:rsidRDefault="00DE1DE4">
            <w:pPr>
              <w:rPr>
                <w:rFonts w:cs="Verdana"/>
                <w:b/>
                <w:bCs/>
              </w:rPr>
            </w:pPr>
          </w:p>
        </w:tc>
        <w:tc>
          <w:tcPr>
            <w:tcW w:w="6713" w:type="dxa"/>
          </w:tcPr>
          <w:p w14:paraId="2ADE4B92" w14:textId="77777777" w:rsidR="00DE1DE4" w:rsidRPr="00C87AED" w:rsidRDefault="00DE1DE4">
            <w:pPr>
              <w:rPr>
                <w:i/>
              </w:rPr>
            </w:pPr>
            <w:r w:rsidRPr="00C87AED">
              <w:rPr>
                <w:i/>
              </w:rPr>
              <w:lastRenderedPageBreak/>
              <w:t>Tillidsrepræsentant og klubbestyrelse</w:t>
            </w:r>
          </w:p>
          <w:p w14:paraId="2D05FCA7" w14:textId="77777777" w:rsidR="00DE1DE4" w:rsidRPr="00C87AED" w:rsidRDefault="00DE1DE4" w:rsidP="00C87AED">
            <w:r w:rsidRPr="00C87AED">
              <w:t>§ 10</w:t>
            </w:r>
          </w:p>
          <w:p w14:paraId="59BA59A0" w14:textId="77777777" w:rsidR="00DE1DE4" w:rsidRPr="00C87AED" w:rsidRDefault="00DE1DE4">
            <w:pPr>
              <w:rPr>
                <w:rFonts w:cs="Verdana"/>
              </w:rPr>
            </w:pPr>
            <w:r w:rsidRPr="00C87AED">
              <w:rPr>
                <w:rFonts w:cs="Verdana"/>
              </w:rPr>
              <w:t>Bestyrelsen konstituerer sig med formand, næstformand, kasserer og sekretær.</w:t>
            </w:r>
          </w:p>
          <w:p w14:paraId="3534F106" w14:textId="250B2012" w:rsidR="00DE1DE4" w:rsidRPr="00C87AED" w:rsidRDefault="00DE1DE4">
            <w:pPr>
              <w:rPr>
                <w:i/>
              </w:rPr>
            </w:pPr>
            <w:r w:rsidRPr="00C87AED">
              <w:rPr>
                <w:rFonts w:cs="Verdana"/>
              </w:rPr>
              <w:t>Såfremt der vælges en fællestillidsrepræsentant så fungere denne som formand for klubben.</w:t>
            </w:r>
          </w:p>
        </w:tc>
      </w:tr>
      <w:tr w:rsidR="00DE1DE4" w14:paraId="45D8CA6D" w14:textId="77777777" w:rsidTr="004E5974">
        <w:tc>
          <w:tcPr>
            <w:tcW w:w="6713" w:type="dxa"/>
          </w:tcPr>
          <w:p w14:paraId="222D8B78" w14:textId="77777777" w:rsidR="00DE1DE4" w:rsidRPr="00C87AED" w:rsidRDefault="00DE1DE4">
            <w:pPr>
              <w:rPr>
                <w:rFonts w:cs="Verdana"/>
                <w:b/>
                <w:bCs/>
              </w:rPr>
            </w:pPr>
          </w:p>
        </w:tc>
        <w:tc>
          <w:tcPr>
            <w:tcW w:w="6713" w:type="dxa"/>
          </w:tcPr>
          <w:p w14:paraId="57DB2FC1" w14:textId="77777777" w:rsidR="00DE1DE4" w:rsidRPr="00C87AED" w:rsidRDefault="00DE1DE4" w:rsidP="00C87AED">
            <w:r w:rsidRPr="00C87AED">
              <w:t>§ 11</w:t>
            </w:r>
          </w:p>
          <w:p w14:paraId="0EC3E8FE" w14:textId="77777777" w:rsidR="00DE1DE4" w:rsidRPr="00C87AED" w:rsidRDefault="00DE1DE4" w:rsidP="00C87AED">
            <w:r w:rsidRPr="00C87AED">
              <w:t>Klubbestyrelsen udgøres af tillidsrepræsentanterne, deres suppleanter samt øvrige klubbestyrelsesmedlemmer valgt på generalforsamlingen.</w:t>
            </w:r>
          </w:p>
          <w:p w14:paraId="0CCDFEA4" w14:textId="77777777" w:rsidR="00DE1DE4" w:rsidRPr="00C87AED" w:rsidRDefault="00DE1DE4" w:rsidP="00C87AED"/>
          <w:p w14:paraId="55AE8D0E" w14:textId="77777777" w:rsidR="00DE1DE4" w:rsidRPr="00C87AED" w:rsidRDefault="00DE1DE4" w:rsidP="00C87AED">
            <w:r w:rsidRPr="00C87AED">
              <w:t>stk. 2</w:t>
            </w:r>
          </w:p>
          <w:p w14:paraId="246623C3" w14:textId="77777777" w:rsidR="00DE1DE4" w:rsidRPr="00C87AED" w:rsidRDefault="00DE1DE4" w:rsidP="00C87AED">
            <w:r w:rsidRPr="00C87AED">
              <w:t>Hvor den valgte arbejdsmiljørepræsentant er medlem af HK, er denne tillige medlem af klubbestyrelsen.</w:t>
            </w:r>
          </w:p>
          <w:p w14:paraId="7D76A2DD" w14:textId="77777777" w:rsidR="00DE1DE4" w:rsidRPr="00C87AED" w:rsidRDefault="00DE1DE4" w:rsidP="00C87AED">
            <w:r w:rsidRPr="00C87AED">
              <w:t>Er der inden for klubbens område valgt flere arbejdsmiljørepræsentanter, der er medlem af HK, vælger disse af deres midte den, der indtræder i klubbestyrelsen.</w:t>
            </w:r>
          </w:p>
          <w:p w14:paraId="179F497E" w14:textId="62062E6F" w:rsidR="00DE1DE4" w:rsidRPr="00C87AED" w:rsidRDefault="00DE1DE4">
            <w:pPr>
              <w:rPr>
                <w:rFonts w:cs="Verdana"/>
              </w:rPr>
            </w:pPr>
          </w:p>
          <w:p w14:paraId="54D33659" w14:textId="77777777" w:rsidR="00DE1DE4" w:rsidRPr="00C87AED" w:rsidRDefault="00DE1DE4" w:rsidP="00C87AED"/>
        </w:tc>
      </w:tr>
      <w:tr w:rsidR="00DE1DE4" w14:paraId="3B051E8E" w14:textId="77777777" w:rsidTr="004E5974">
        <w:tc>
          <w:tcPr>
            <w:tcW w:w="6713" w:type="dxa"/>
          </w:tcPr>
          <w:p w14:paraId="28DA8620" w14:textId="77777777" w:rsidR="00DE1DE4" w:rsidRPr="00C87AED" w:rsidRDefault="00DE1DE4">
            <w:pPr>
              <w:rPr>
                <w:rFonts w:cs="Verdana"/>
                <w:b/>
                <w:bCs/>
              </w:rPr>
            </w:pPr>
          </w:p>
        </w:tc>
        <w:tc>
          <w:tcPr>
            <w:tcW w:w="6713" w:type="dxa"/>
          </w:tcPr>
          <w:p w14:paraId="51FC07C2" w14:textId="77777777" w:rsidR="00DE1DE4" w:rsidRPr="00C87AED" w:rsidRDefault="00DE1DE4" w:rsidP="00C87AED">
            <w:r w:rsidRPr="00C87AED">
              <w:t>§ 12</w:t>
            </w:r>
          </w:p>
          <w:p w14:paraId="4CC27F7B" w14:textId="77777777" w:rsidR="00DE1DE4" w:rsidRPr="00C87AED" w:rsidRDefault="00DE1DE4" w:rsidP="00C87AED">
            <w:commentRangeStart w:id="1"/>
            <w:r w:rsidRPr="00C87AED">
              <w:t>Klubbestyrelsen konstituerer sig med en kasserer, der er ansvarlig for at udarbejde klubbens regnskab. Klubbestyrelsen fastsætter selv sin forretningsorden.</w:t>
            </w:r>
            <w:commentRangeEnd w:id="1"/>
            <w:r w:rsidRPr="00C87AED">
              <w:rPr>
                <w:rStyle w:val="Kommentarhenvisning"/>
                <w:rFonts w:ascii="Georgia" w:hAnsi="Georgia"/>
                <w:sz w:val="20"/>
                <w:szCs w:val="20"/>
              </w:rPr>
              <w:commentReference w:id="1"/>
            </w:r>
          </w:p>
          <w:p w14:paraId="5CA18200" w14:textId="77777777" w:rsidR="00DE1DE4" w:rsidRPr="00C87AED" w:rsidRDefault="00DE1DE4">
            <w:pPr>
              <w:rPr>
                <w:i/>
              </w:rPr>
            </w:pPr>
          </w:p>
        </w:tc>
      </w:tr>
      <w:tr w:rsidR="00DE1DE4" w14:paraId="3C82A209" w14:textId="77777777" w:rsidTr="004E5974">
        <w:tc>
          <w:tcPr>
            <w:tcW w:w="6713" w:type="dxa"/>
          </w:tcPr>
          <w:p w14:paraId="431F3D80" w14:textId="77777777" w:rsidR="00DE1DE4" w:rsidRPr="00923EF7" w:rsidRDefault="00DE1DE4" w:rsidP="00DE1DE4">
            <w:pPr>
              <w:rPr>
                <w:rFonts w:cs="Verdana"/>
              </w:rPr>
            </w:pPr>
            <w:r w:rsidRPr="00923EF7">
              <w:rPr>
                <w:rFonts w:cs="Verdana"/>
                <w:b/>
                <w:bCs/>
              </w:rPr>
              <w:t>§ 6 Økonomi</w:t>
            </w:r>
          </w:p>
          <w:p w14:paraId="20872894" w14:textId="77777777" w:rsidR="00DE1DE4" w:rsidRPr="00923EF7" w:rsidRDefault="00DE1DE4" w:rsidP="00DE1DE4">
            <w:pPr>
              <w:rPr>
                <w:rFonts w:cs="Verdana"/>
              </w:rPr>
            </w:pPr>
          </w:p>
          <w:p w14:paraId="7C2C6E68" w14:textId="77777777" w:rsidR="00DE1DE4" w:rsidRPr="00923EF7" w:rsidRDefault="00DE1DE4" w:rsidP="00DE1DE4">
            <w:pPr>
              <w:rPr>
                <w:rFonts w:cs="Verdana"/>
              </w:rPr>
            </w:pPr>
            <w:r w:rsidRPr="00923EF7">
              <w:rPr>
                <w:rFonts w:cs="Verdana"/>
                <w:b/>
                <w:bCs/>
              </w:rPr>
              <w:t>Stk. 1</w:t>
            </w:r>
          </w:p>
          <w:p w14:paraId="4F949845" w14:textId="77777777" w:rsidR="00DE1DE4" w:rsidRPr="00923EF7" w:rsidRDefault="00DE1DE4" w:rsidP="00DE1DE4">
            <w:pPr>
              <w:rPr>
                <w:rFonts w:cs="Verdana"/>
              </w:rPr>
            </w:pPr>
            <w:r w:rsidRPr="00923EF7">
              <w:rPr>
                <w:rFonts w:cs="Verdana"/>
              </w:rPr>
              <w:lastRenderedPageBreak/>
              <w:t>Generalforsamlingen træffer beslutning om størrelsen af et eventuelt klubkontin</w:t>
            </w:r>
            <w:r w:rsidRPr="00923EF7">
              <w:rPr>
                <w:rFonts w:cs="Verdana"/>
              </w:rPr>
              <w:softHyphen/>
              <w:t>gent, der skal god</w:t>
            </w:r>
            <w:r w:rsidRPr="00923EF7">
              <w:rPr>
                <w:rFonts w:cs="Verdana"/>
              </w:rPr>
              <w:softHyphen/>
              <w:t>kendes af HK-afdelingen.</w:t>
            </w:r>
          </w:p>
          <w:p w14:paraId="12A27F16" w14:textId="77777777" w:rsidR="00DE1DE4" w:rsidRPr="00923EF7" w:rsidRDefault="00DE1DE4" w:rsidP="00DE1DE4">
            <w:pPr>
              <w:rPr>
                <w:rFonts w:cs="Verdana"/>
              </w:rPr>
            </w:pPr>
          </w:p>
          <w:p w14:paraId="7EF237AB" w14:textId="77777777" w:rsidR="00DE1DE4" w:rsidRPr="00923EF7" w:rsidRDefault="00DE1DE4" w:rsidP="00DE1DE4">
            <w:pPr>
              <w:rPr>
                <w:rFonts w:cs="Verdana"/>
              </w:rPr>
            </w:pPr>
            <w:r w:rsidRPr="00923EF7">
              <w:rPr>
                <w:rFonts w:cs="Verdana"/>
              </w:rPr>
              <w:t>Beslutning om klubkontingentets maksimum og evt. dispensation herfra træffes af HKs ho</w:t>
            </w:r>
            <w:r w:rsidRPr="00923EF7">
              <w:rPr>
                <w:rFonts w:cs="Verdana"/>
              </w:rPr>
              <w:softHyphen/>
              <w:t>ved</w:t>
            </w:r>
            <w:r w:rsidRPr="00923EF7">
              <w:rPr>
                <w:rFonts w:cs="Verdana"/>
              </w:rPr>
              <w:softHyphen/>
              <w:t>be</w:t>
            </w:r>
            <w:r w:rsidRPr="00923EF7">
              <w:rPr>
                <w:rFonts w:cs="Verdana"/>
              </w:rPr>
              <w:softHyphen/>
              <w:t>sty</w:t>
            </w:r>
            <w:r w:rsidRPr="00923EF7">
              <w:rPr>
                <w:rFonts w:cs="Verdana"/>
              </w:rPr>
              <w:softHyphen/>
              <w:t>relse. Det maksimale klubkontingent udgør p.t. 25 kr. pr. måned.</w:t>
            </w:r>
          </w:p>
          <w:p w14:paraId="2D4EA2AB" w14:textId="77777777" w:rsidR="00DE1DE4" w:rsidRPr="00923EF7" w:rsidRDefault="00DE1DE4" w:rsidP="00DE1DE4">
            <w:pPr>
              <w:rPr>
                <w:rFonts w:cs="Verdana"/>
              </w:rPr>
            </w:pPr>
          </w:p>
          <w:p w14:paraId="3CC3443A" w14:textId="77777777" w:rsidR="00DE1DE4" w:rsidRPr="00923EF7" w:rsidRDefault="00DE1DE4" w:rsidP="00DE1DE4">
            <w:pPr>
              <w:rPr>
                <w:rFonts w:cs="Verdana"/>
                <w:b/>
                <w:bCs/>
              </w:rPr>
            </w:pPr>
            <w:r w:rsidRPr="00923EF7">
              <w:rPr>
                <w:rFonts w:cs="Verdana"/>
                <w:b/>
                <w:bCs/>
              </w:rPr>
              <w:t>Stk. 2</w:t>
            </w:r>
          </w:p>
          <w:p w14:paraId="2A1D3133" w14:textId="77777777" w:rsidR="00DE1DE4" w:rsidRPr="00923EF7" w:rsidRDefault="00DE1DE4" w:rsidP="00DE1DE4">
            <w:pPr>
              <w:rPr>
                <w:rFonts w:cs="Verdana"/>
              </w:rPr>
            </w:pPr>
            <w:r w:rsidRPr="00923EF7">
              <w:rPr>
                <w:rFonts w:cs="Verdana"/>
              </w:rPr>
              <w:t>Klubbens regnskabsår er i givet fald kalenderåret.</w:t>
            </w:r>
          </w:p>
          <w:p w14:paraId="3CF539FC" w14:textId="77777777" w:rsidR="00DE1DE4" w:rsidRPr="00923EF7" w:rsidRDefault="00DE1DE4" w:rsidP="00DE1DE4">
            <w:pPr>
              <w:rPr>
                <w:rFonts w:cs="Verdana"/>
              </w:rPr>
            </w:pPr>
          </w:p>
          <w:p w14:paraId="26BE44D3" w14:textId="77777777" w:rsidR="00DE1DE4" w:rsidRPr="00923EF7" w:rsidRDefault="00DE1DE4" w:rsidP="00DE1DE4">
            <w:pPr>
              <w:rPr>
                <w:rFonts w:cs="Verdana"/>
                <w:b/>
                <w:bCs/>
              </w:rPr>
            </w:pPr>
            <w:r w:rsidRPr="00923EF7">
              <w:rPr>
                <w:rFonts w:cs="Verdana"/>
                <w:b/>
                <w:bCs/>
              </w:rPr>
              <w:t>Stk. 3</w:t>
            </w:r>
          </w:p>
          <w:p w14:paraId="6C63290B" w14:textId="77777777" w:rsidR="00DE1DE4" w:rsidRPr="00923EF7" w:rsidRDefault="00DE1DE4" w:rsidP="00DE1DE4">
            <w:pPr>
              <w:rPr>
                <w:rFonts w:cs="Verdana"/>
              </w:rPr>
            </w:pPr>
            <w:r w:rsidRPr="00923EF7">
              <w:rPr>
                <w:rFonts w:cs="Verdana"/>
              </w:rPr>
              <w:t>Klubbens midler indsættes på en konto i et anerkendt pengeinstitut. Klubbens besty</w:t>
            </w:r>
            <w:r w:rsidRPr="00923EF7">
              <w:rPr>
                <w:rFonts w:cs="Verdana"/>
              </w:rPr>
              <w:softHyphen/>
              <w:t>relse fast</w:t>
            </w:r>
            <w:r w:rsidRPr="00923EF7">
              <w:rPr>
                <w:rFonts w:cs="Verdana"/>
              </w:rPr>
              <w:softHyphen/>
              <w:t>sætter regler for disponering afpasset efter klubbens forhold, herunder størrelsen af be</w:t>
            </w:r>
            <w:r w:rsidRPr="00923EF7">
              <w:rPr>
                <w:rFonts w:cs="Verdana"/>
              </w:rPr>
              <w:softHyphen/>
              <w:t>løb, der kan disponeres af enkeltpersoner.</w:t>
            </w:r>
          </w:p>
          <w:p w14:paraId="7EE67AD4" w14:textId="77777777" w:rsidR="00DE1DE4" w:rsidRPr="00923EF7" w:rsidRDefault="00DE1DE4" w:rsidP="00DE1DE4">
            <w:pPr>
              <w:rPr>
                <w:rFonts w:cs="Verdana"/>
              </w:rPr>
            </w:pPr>
          </w:p>
          <w:p w14:paraId="6B0320BB" w14:textId="77777777" w:rsidR="00DE1DE4" w:rsidRPr="00923EF7" w:rsidRDefault="00DE1DE4" w:rsidP="00DE1DE4">
            <w:pPr>
              <w:rPr>
                <w:rFonts w:cs="Verdana"/>
              </w:rPr>
            </w:pPr>
            <w:r w:rsidRPr="00923EF7">
              <w:rPr>
                <w:rFonts w:cs="Verdana"/>
                <w:b/>
                <w:bCs/>
              </w:rPr>
              <w:t>Stk. 4</w:t>
            </w:r>
          </w:p>
          <w:p w14:paraId="720BA0BD" w14:textId="77777777" w:rsidR="00DE1DE4" w:rsidRPr="00923EF7" w:rsidRDefault="00DE1DE4" w:rsidP="00DE1DE4">
            <w:pPr>
              <w:rPr>
                <w:rFonts w:cs="Verdana"/>
              </w:rPr>
            </w:pPr>
            <w:r w:rsidRPr="00923EF7">
              <w:rPr>
                <w:rFonts w:cs="Verdana"/>
              </w:rPr>
              <w:t>Medlemmerne hæfter ikke for klubbens gældsforpligtelser.</w:t>
            </w:r>
          </w:p>
          <w:p w14:paraId="4E71FE48" w14:textId="77777777" w:rsidR="00DE1DE4" w:rsidRPr="00C87AED" w:rsidRDefault="00DE1DE4">
            <w:pPr>
              <w:rPr>
                <w:rFonts w:cs="Verdana"/>
                <w:b/>
                <w:bCs/>
              </w:rPr>
            </w:pPr>
          </w:p>
        </w:tc>
        <w:tc>
          <w:tcPr>
            <w:tcW w:w="6713" w:type="dxa"/>
          </w:tcPr>
          <w:p w14:paraId="0635020D" w14:textId="77777777" w:rsidR="00DE1DE4" w:rsidRPr="00C87AED" w:rsidRDefault="00DE1DE4" w:rsidP="00C87AED">
            <w:r w:rsidRPr="00C87AED">
              <w:rPr>
                <w:b/>
              </w:rPr>
              <w:lastRenderedPageBreak/>
              <w:t>Afsnit 6 – Økonomi</w:t>
            </w:r>
          </w:p>
          <w:p w14:paraId="3A9C63CC" w14:textId="77777777" w:rsidR="00DE1DE4" w:rsidRPr="00C87AED" w:rsidRDefault="00DE1DE4" w:rsidP="00C87AED"/>
          <w:p w14:paraId="1CAD4FFE" w14:textId="77777777" w:rsidR="00DE1DE4" w:rsidRPr="00C87AED" w:rsidRDefault="00DE1DE4">
            <w:pPr>
              <w:rPr>
                <w:b/>
              </w:rPr>
            </w:pPr>
            <w:r w:rsidRPr="00C87AED">
              <w:rPr>
                <w:b/>
              </w:rPr>
              <w:t>§ 13</w:t>
            </w:r>
          </w:p>
          <w:p w14:paraId="3FE296AB" w14:textId="13C37C05" w:rsidR="00DE1DE4" w:rsidRPr="00C87AED" w:rsidRDefault="00DE1DE4" w:rsidP="00C87AED">
            <w:commentRangeStart w:id="2"/>
            <w:r w:rsidRPr="00C87AED">
              <w:lastRenderedPageBreak/>
              <w:t xml:space="preserve">Generalforsamlingen træffer beslutning om størrelsen af et eventuelt klubkontingent. </w:t>
            </w:r>
            <w:commentRangeStart w:id="3"/>
            <w:r w:rsidRPr="00C87AED">
              <w:t>Klubkontingentet</w:t>
            </w:r>
            <w:commentRangeEnd w:id="3"/>
            <w:r w:rsidRPr="00C87AED">
              <w:rPr>
                <w:rStyle w:val="Kommentarhenvisning"/>
                <w:rFonts w:ascii="Georgia" w:hAnsi="Georgia"/>
                <w:sz w:val="20"/>
                <w:szCs w:val="20"/>
              </w:rPr>
              <w:commentReference w:id="3"/>
            </w:r>
            <w:r w:rsidRPr="00C87AED">
              <w:t xml:space="preserve"> er på nuværende tidspunkt 10,00 kr. per måned, skal godkendes af HK’s afdelingssektor og må ikke overskride den øvre grænse for klubkontingenter, der er fastsat af HK Danmarks hovedbestyrelse.</w:t>
            </w:r>
            <w:commentRangeEnd w:id="2"/>
            <w:r w:rsidRPr="00C87AED">
              <w:rPr>
                <w:rStyle w:val="Kommentarhenvisning"/>
                <w:rFonts w:ascii="Georgia" w:hAnsi="Georgia"/>
                <w:sz w:val="20"/>
                <w:szCs w:val="20"/>
              </w:rPr>
              <w:commentReference w:id="2"/>
            </w:r>
          </w:p>
          <w:p w14:paraId="72BAFE54" w14:textId="77777777" w:rsidR="00DE1DE4" w:rsidRPr="00C87AED" w:rsidRDefault="00DE1DE4" w:rsidP="00C87AED">
            <w:r w:rsidRPr="00C87AED">
              <w:t>Klubkontingentet opkræves sammen med kontingentopkrævningen fra HK Danmark</w:t>
            </w:r>
          </w:p>
          <w:p w14:paraId="0ABBBF0D" w14:textId="77777777" w:rsidR="00DE1DE4" w:rsidRPr="00C87AED" w:rsidRDefault="00DE1DE4" w:rsidP="00C87AED"/>
          <w:p w14:paraId="5F9D03CD" w14:textId="77777777" w:rsidR="00DE1DE4" w:rsidRPr="00C87AED" w:rsidRDefault="00DE1DE4" w:rsidP="00C87AED">
            <w:r w:rsidRPr="00C87AED">
              <w:t>stk. 2</w:t>
            </w:r>
          </w:p>
          <w:p w14:paraId="25A7C483" w14:textId="77777777" w:rsidR="00DE1DE4" w:rsidRDefault="00DE1DE4" w:rsidP="00C87AED">
            <w:r w:rsidRPr="00C87AED">
              <w:t>Klubbens regnskabsår er kalenderåret.</w:t>
            </w:r>
          </w:p>
          <w:p w14:paraId="2B52C0D2" w14:textId="77777777" w:rsidR="00DE1DE4" w:rsidRPr="00C87AED" w:rsidRDefault="00DE1DE4" w:rsidP="00C87AED"/>
          <w:p w14:paraId="302AA4CA" w14:textId="77777777" w:rsidR="00DE1DE4" w:rsidRPr="00C87AED" w:rsidRDefault="00DE1DE4" w:rsidP="00C87AED">
            <w:r w:rsidRPr="00C87AED">
              <w:t>Stk. 3</w:t>
            </w:r>
          </w:p>
          <w:p w14:paraId="6F00B2FF" w14:textId="77777777" w:rsidR="00DE1DE4" w:rsidRPr="00C87AED" w:rsidRDefault="00DE1DE4" w:rsidP="00C87AED">
            <w:r w:rsidRPr="00C87AED">
              <w:t>Klubbens midler indsættes på en konto i et anerkendt pengeinstitut.</w:t>
            </w:r>
          </w:p>
          <w:p w14:paraId="08DFC3C5" w14:textId="77777777" w:rsidR="00DE1DE4" w:rsidRPr="00C87AED" w:rsidRDefault="00DE1DE4" w:rsidP="00C87AED">
            <w:r w:rsidRPr="00C87AED">
              <w:t>Klubben forpligtes ved sin underskrift af formanden og kassereren i forening. Klubbestyrelsen kan godkende, at formand og kasserer kan råde over dankort og netbank til foreningens bank/giro hver for sig.</w:t>
            </w:r>
          </w:p>
          <w:p w14:paraId="674E32F9" w14:textId="77777777" w:rsidR="00DE1DE4" w:rsidRPr="00C87AED" w:rsidRDefault="00DE1DE4" w:rsidP="00C87AED"/>
          <w:p w14:paraId="3E067304" w14:textId="77777777" w:rsidR="00DE1DE4" w:rsidRPr="00C87AED" w:rsidRDefault="00DE1DE4" w:rsidP="00C87AED">
            <w:r w:rsidRPr="00C87AED">
              <w:t>stk. 4</w:t>
            </w:r>
          </w:p>
          <w:p w14:paraId="18774443" w14:textId="77777777" w:rsidR="00DE1DE4" w:rsidRPr="00C87AED" w:rsidRDefault="00DE1DE4" w:rsidP="00C87AED">
            <w:r w:rsidRPr="00C87AED">
              <w:t>De valgte kritiske revisorer foretager alene kritisk revision af klubbens økonomiske dispositioner. Klubbens regnskaber forsynes med påtegning herom. Det skal af de kritiske revisorers påtegning fremgå, at de har fået forelagt klubbens regnskab, men ikke udført revision i henhold til fonds- og foreningslovgivningen.</w:t>
            </w:r>
          </w:p>
          <w:p w14:paraId="32826FB8" w14:textId="77777777" w:rsidR="00DE1DE4" w:rsidRPr="00C87AED" w:rsidRDefault="00DE1DE4" w:rsidP="00C87AED"/>
          <w:p w14:paraId="5104B438" w14:textId="77777777" w:rsidR="00DE1DE4" w:rsidRPr="00C87AED" w:rsidRDefault="00DE1DE4" w:rsidP="00C87AED"/>
        </w:tc>
      </w:tr>
      <w:tr w:rsidR="00DE1DE4" w14:paraId="09974F0E" w14:textId="77777777" w:rsidTr="004E5974">
        <w:tc>
          <w:tcPr>
            <w:tcW w:w="6713" w:type="dxa"/>
          </w:tcPr>
          <w:p w14:paraId="32E26575" w14:textId="77777777" w:rsidR="00DE1DE4" w:rsidRPr="00C87AED" w:rsidRDefault="00DE1DE4">
            <w:pPr>
              <w:rPr>
                <w:rFonts w:cs="Verdana"/>
              </w:rPr>
            </w:pPr>
            <w:r w:rsidRPr="00C87AED">
              <w:rPr>
                <w:rFonts w:cs="Verdana"/>
                <w:b/>
                <w:bCs/>
              </w:rPr>
              <w:lastRenderedPageBreak/>
              <w:t>§ 8 Vedtægtsændringer</w:t>
            </w:r>
          </w:p>
          <w:p w14:paraId="325B19A3" w14:textId="77777777" w:rsidR="00DE1DE4" w:rsidRPr="00C87AED" w:rsidRDefault="00DE1DE4">
            <w:pPr>
              <w:rPr>
                <w:rFonts w:cs="Verdana"/>
              </w:rPr>
            </w:pPr>
          </w:p>
          <w:p w14:paraId="6BF35DC6" w14:textId="77777777" w:rsidR="00DE1DE4" w:rsidRPr="00C87AED" w:rsidRDefault="00DE1DE4">
            <w:pPr>
              <w:rPr>
                <w:rFonts w:cs="Verdana"/>
              </w:rPr>
            </w:pPr>
            <w:r w:rsidRPr="00C87AED">
              <w:rPr>
                <w:rFonts w:cs="Verdana"/>
                <w:b/>
                <w:bCs/>
              </w:rPr>
              <w:t>Stk. 1</w:t>
            </w:r>
          </w:p>
          <w:p w14:paraId="726173C8" w14:textId="77777777" w:rsidR="00DE1DE4" w:rsidRPr="00C87AED" w:rsidRDefault="00DE1DE4">
            <w:pPr>
              <w:rPr>
                <w:rFonts w:cs="Verdana"/>
              </w:rPr>
            </w:pPr>
            <w:r w:rsidRPr="00C87AED">
              <w:rPr>
                <w:rFonts w:cs="Verdana"/>
              </w:rPr>
              <w:t>Standardvedtægten kan ændres af HK/Kommunals sektorbestyrelse i overensstem</w:t>
            </w:r>
            <w:r w:rsidRPr="00C87AED">
              <w:rPr>
                <w:rFonts w:cs="Verdana"/>
              </w:rPr>
              <w:softHyphen/>
              <w:t>melse med for</w:t>
            </w:r>
            <w:r w:rsidRPr="00C87AED">
              <w:rPr>
                <w:rFonts w:cs="Verdana"/>
              </w:rPr>
              <w:softHyphen/>
              <w:t>bundssektorens love.</w:t>
            </w:r>
          </w:p>
          <w:p w14:paraId="1FA3AD6E" w14:textId="77777777" w:rsidR="00DE1DE4" w:rsidRPr="00C87AED" w:rsidRDefault="00DE1DE4">
            <w:pPr>
              <w:rPr>
                <w:rFonts w:cs="Verdana"/>
                <w:b/>
                <w:bCs/>
              </w:rPr>
            </w:pPr>
          </w:p>
          <w:p w14:paraId="65410C7B" w14:textId="77777777" w:rsidR="00DE1DE4" w:rsidRPr="00C87AED" w:rsidRDefault="00DE1DE4">
            <w:pPr>
              <w:rPr>
                <w:rFonts w:cs="Verdana"/>
              </w:rPr>
            </w:pPr>
            <w:r w:rsidRPr="00C87AED">
              <w:rPr>
                <w:rFonts w:cs="Verdana"/>
                <w:b/>
                <w:bCs/>
              </w:rPr>
              <w:t>Stk. 2</w:t>
            </w:r>
          </w:p>
          <w:p w14:paraId="0B88BB61" w14:textId="77777777" w:rsidR="00DE1DE4" w:rsidRPr="00C87AED" w:rsidRDefault="00DE1DE4">
            <w:pPr>
              <w:rPr>
                <w:rFonts w:cs="Verdana"/>
              </w:rPr>
            </w:pPr>
            <w:r w:rsidRPr="00C87AED">
              <w:rPr>
                <w:rFonts w:cs="Verdana"/>
              </w:rPr>
              <w:t>Standardvedtægten træder i kraft straks.</w:t>
            </w:r>
          </w:p>
          <w:p w14:paraId="3421A9A4" w14:textId="77777777" w:rsidR="00DE1DE4" w:rsidRDefault="00DE1DE4">
            <w:pPr>
              <w:rPr>
                <w:rFonts w:cs="Verdana"/>
                <w:b/>
                <w:bCs/>
              </w:rPr>
            </w:pPr>
          </w:p>
          <w:p w14:paraId="0A75C768" w14:textId="77777777" w:rsidR="00DE1DE4" w:rsidRDefault="00DE1DE4">
            <w:pPr>
              <w:rPr>
                <w:rFonts w:cs="Verdana"/>
                <w:b/>
                <w:bCs/>
              </w:rPr>
            </w:pPr>
          </w:p>
          <w:p w14:paraId="636F978D" w14:textId="77777777" w:rsidR="00DE1DE4" w:rsidRDefault="00DE1DE4">
            <w:pPr>
              <w:rPr>
                <w:rFonts w:cs="Verdana"/>
                <w:b/>
                <w:bCs/>
              </w:rPr>
            </w:pPr>
          </w:p>
          <w:p w14:paraId="4B15F3F5" w14:textId="77777777" w:rsidR="00DE1DE4" w:rsidRDefault="00DE1DE4">
            <w:pPr>
              <w:rPr>
                <w:rFonts w:cs="Verdana"/>
                <w:b/>
                <w:bCs/>
              </w:rPr>
            </w:pPr>
          </w:p>
          <w:p w14:paraId="243CE1E3" w14:textId="77777777" w:rsidR="00DE1DE4" w:rsidRDefault="00DE1DE4">
            <w:pPr>
              <w:rPr>
                <w:rFonts w:cs="Verdana"/>
                <w:b/>
                <w:bCs/>
              </w:rPr>
            </w:pPr>
          </w:p>
          <w:p w14:paraId="4EB279CF" w14:textId="77777777" w:rsidR="00DE1DE4" w:rsidRDefault="00DE1DE4">
            <w:pPr>
              <w:rPr>
                <w:rFonts w:cs="Verdana"/>
                <w:b/>
                <w:bCs/>
              </w:rPr>
            </w:pPr>
          </w:p>
          <w:p w14:paraId="2FF7EAD1" w14:textId="77777777" w:rsidR="00DE1DE4" w:rsidRDefault="00DE1DE4">
            <w:pPr>
              <w:rPr>
                <w:rFonts w:cs="Verdana"/>
                <w:b/>
                <w:bCs/>
              </w:rPr>
            </w:pPr>
          </w:p>
          <w:p w14:paraId="54F82DFD" w14:textId="77777777" w:rsidR="00DE1DE4" w:rsidRDefault="00DE1DE4">
            <w:pPr>
              <w:rPr>
                <w:rFonts w:cs="Verdana"/>
                <w:b/>
                <w:bCs/>
              </w:rPr>
            </w:pPr>
          </w:p>
          <w:p w14:paraId="5009297D" w14:textId="77777777" w:rsidR="00DE1DE4" w:rsidRDefault="00DE1DE4">
            <w:pPr>
              <w:rPr>
                <w:rFonts w:cs="Verdana"/>
                <w:b/>
                <w:bCs/>
              </w:rPr>
            </w:pPr>
          </w:p>
          <w:p w14:paraId="0A896D71" w14:textId="77777777" w:rsidR="00DE1DE4" w:rsidRDefault="00DE1DE4">
            <w:pPr>
              <w:rPr>
                <w:rFonts w:cs="Verdana"/>
                <w:b/>
                <w:bCs/>
              </w:rPr>
            </w:pPr>
          </w:p>
          <w:p w14:paraId="55383109" w14:textId="77777777" w:rsidR="00DE1DE4" w:rsidRDefault="00DE1DE4">
            <w:pPr>
              <w:rPr>
                <w:rFonts w:cs="Verdana"/>
                <w:b/>
                <w:bCs/>
              </w:rPr>
            </w:pPr>
          </w:p>
          <w:p w14:paraId="67BE0DD1" w14:textId="77777777" w:rsidR="00DE1DE4" w:rsidRPr="00923EF7" w:rsidRDefault="00DE1DE4" w:rsidP="00DE1DE4">
            <w:pPr>
              <w:rPr>
                <w:rFonts w:cs="Verdana"/>
              </w:rPr>
            </w:pPr>
            <w:r w:rsidRPr="00923EF7">
              <w:rPr>
                <w:rFonts w:cs="Verdana"/>
                <w:b/>
                <w:bCs/>
              </w:rPr>
              <w:t>§ 7 Regler ved evt. nedlæggelse af klubben.</w:t>
            </w:r>
          </w:p>
          <w:p w14:paraId="01250C2E" w14:textId="77777777" w:rsidR="00DE1DE4" w:rsidRPr="00923EF7" w:rsidRDefault="00DE1DE4" w:rsidP="00DE1DE4">
            <w:pPr>
              <w:rPr>
                <w:rFonts w:cs="Verdana"/>
              </w:rPr>
            </w:pPr>
          </w:p>
          <w:p w14:paraId="055100DA" w14:textId="77777777" w:rsidR="00DE1DE4" w:rsidRPr="00923EF7" w:rsidRDefault="00DE1DE4" w:rsidP="00DE1DE4">
            <w:pPr>
              <w:rPr>
                <w:rFonts w:cs="Verdana"/>
              </w:rPr>
            </w:pPr>
            <w:r w:rsidRPr="00923EF7">
              <w:rPr>
                <w:rFonts w:cs="Verdana"/>
              </w:rPr>
              <w:t>I tilfælde af klubbens nedlæggelse, og der ikke inden for 2 år igen er oprettet en klub, til</w:t>
            </w:r>
            <w:r w:rsidRPr="00923EF7">
              <w:rPr>
                <w:rFonts w:cs="Verdana"/>
              </w:rPr>
              <w:softHyphen/>
              <w:t>falder klubbens formue den lokale HK</w:t>
            </w:r>
            <w:r w:rsidRPr="00923EF7">
              <w:rPr>
                <w:rFonts w:cs="Verdana"/>
              </w:rPr>
              <w:noBreakHyphen/>
              <w:t>afdeling.</w:t>
            </w:r>
          </w:p>
          <w:p w14:paraId="0F9A7142" w14:textId="77777777" w:rsidR="00DE1DE4" w:rsidRPr="00923EF7" w:rsidRDefault="00DE1DE4" w:rsidP="00DE1DE4">
            <w:pPr>
              <w:rPr>
                <w:rFonts w:cs="Verdana"/>
              </w:rPr>
            </w:pPr>
          </w:p>
          <w:p w14:paraId="32F7A995" w14:textId="77777777" w:rsidR="00DE1DE4" w:rsidRPr="00923EF7" w:rsidRDefault="00DE1DE4" w:rsidP="00DE1DE4">
            <w:pPr>
              <w:rPr>
                <w:rFonts w:cs="Verdana"/>
              </w:rPr>
            </w:pPr>
            <w:r w:rsidRPr="00923EF7">
              <w:rPr>
                <w:rFonts w:cs="Verdana"/>
              </w:rPr>
              <w:t>Formuen kan ingensinde blive genstand for deling mellem medlemmerne.</w:t>
            </w:r>
          </w:p>
          <w:p w14:paraId="7A8EF700" w14:textId="77777777" w:rsidR="00DE1DE4" w:rsidRPr="00C87AED" w:rsidRDefault="00DE1DE4">
            <w:pPr>
              <w:rPr>
                <w:rFonts w:cs="Verdana"/>
                <w:b/>
                <w:bCs/>
              </w:rPr>
            </w:pPr>
          </w:p>
        </w:tc>
        <w:tc>
          <w:tcPr>
            <w:tcW w:w="6713" w:type="dxa"/>
          </w:tcPr>
          <w:p w14:paraId="59A6C2FE" w14:textId="77777777" w:rsidR="00DE1DE4" w:rsidRPr="00C87AED" w:rsidRDefault="00DE1DE4" w:rsidP="00C87AED">
            <w:r w:rsidRPr="00C87AED">
              <w:rPr>
                <w:b/>
              </w:rPr>
              <w:lastRenderedPageBreak/>
              <w:t>Afsnit 7 – Vedtægtsændringer m.v.</w:t>
            </w:r>
          </w:p>
          <w:p w14:paraId="6D937E2F" w14:textId="77777777" w:rsidR="00DE1DE4" w:rsidRPr="00C87AED" w:rsidRDefault="00DE1DE4" w:rsidP="00C87AED">
            <w:pPr>
              <w:rPr>
                <w:b/>
              </w:rPr>
            </w:pPr>
          </w:p>
          <w:p w14:paraId="59D282BE" w14:textId="77777777" w:rsidR="00DE1DE4" w:rsidRPr="00C87AED" w:rsidRDefault="00DE1DE4" w:rsidP="00C87AED">
            <w:pPr>
              <w:rPr>
                <w:b/>
              </w:rPr>
            </w:pPr>
            <w:r w:rsidRPr="00C87AED">
              <w:rPr>
                <w:b/>
              </w:rPr>
              <w:t>§ 14</w:t>
            </w:r>
          </w:p>
          <w:p w14:paraId="7BEE9E78" w14:textId="77777777" w:rsidR="00DE1DE4" w:rsidRPr="00C87AED" w:rsidRDefault="00DE1DE4" w:rsidP="00C87AED">
            <w:r w:rsidRPr="00C87AED">
              <w:t>Klubbens vedtægt kan ændres på en klubgeneralforsamling såfremt mindst 2/3 af de fremmødte stemmer for ændringen. Vedtægtsændringer træder i kraft, når de er godkendt af HK’s afdelingssektor.</w:t>
            </w:r>
          </w:p>
          <w:p w14:paraId="66A683C6" w14:textId="77777777" w:rsidR="00DE1DE4" w:rsidRPr="00C87AED" w:rsidRDefault="00DE1DE4" w:rsidP="00C87AED"/>
          <w:p w14:paraId="1D1A2371" w14:textId="77777777" w:rsidR="00DE1DE4" w:rsidRPr="00C87AED" w:rsidRDefault="00DE1DE4" w:rsidP="00C87AED">
            <w:r w:rsidRPr="00C87AED">
              <w:t>stk. 2</w:t>
            </w:r>
          </w:p>
          <w:p w14:paraId="0ECE57BB" w14:textId="77777777" w:rsidR="00DE1DE4" w:rsidRPr="00C87AED" w:rsidRDefault="00DE1DE4" w:rsidP="00C87AED">
            <w:r w:rsidRPr="00C87AED">
              <w:lastRenderedPageBreak/>
              <w:t>Klubvedtægten skal være i overensstemmelse med den standardvedtægt for klubber under HK Kommunal, der er godkendt af HK Kommunals forbundssektorbestyrelse.</w:t>
            </w:r>
          </w:p>
          <w:p w14:paraId="1D0864D2" w14:textId="77777777" w:rsidR="00DE1DE4" w:rsidRPr="00C87AED" w:rsidRDefault="00DE1DE4" w:rsidP="00C87AED">
            <w:r w:rsidRPr="00C87AED">
              <w:t>Ændringer i standardvedtægten for klubber under HK Kommunal har umiddelbar virkning for klubbens vedtægt. Klubben er forpligtet til på førstkommende generalforsamling at foretage de ændringer i klubvedtægten, der herefter er nødvendige for at bringe den i overensstemmelse med standardvedtægten.</w:t>
            </w:r>
          </w:p>
          <w:p w14:paraId="2543EE5F" w14:textId="77777777" w:rsidR="00DE1DE4" w:rsidRPr="00C87AED" w:rsidRDefault="00DE1DE4" w:rsidP="00C87AED"/>
          <w:p w14:paraId="3A1C860F" w14:textId="77777777" w:rsidR="00DE1DE4" w:rsidRPr="00C87AED" w:rsidRDefault="00DE1DE4" w:rsidP="00C87AED">
            <w:r w:rsidRPr="00C87AED">
              <w:t>stk. 3</w:t>
            </w:r>
          </w:p>
          <w:p w14:paraId="734FB53A" w14:textId="77777777" w:rsidR="00DE1DE4" w:rsidRPr="00C87AED" w:rsidRDefault="00DE1DE4" w:rsidP="00C87AED">
            <w:r w:rsidRPr="00C87AED">
              <w:t>I tilfælde af klubbens nedlæggelse, og der ikke indenfor to år igen er oprettet en klub, tilfalder klubbens formue HK’s afdelingssektor.</w:t>
            </w:r>
          </w:p>
          <w:p w14:paraId="53E872B9" w14:textId="77777777" w:rsidR="00DE1DE4" w:rsidRPr="00C87AED" w:rsidRDefault="00DE1DE4" w:rsidP="00C87AED">
            <w:r w:rsidRPr="00C87AED">
              <w:t>Formuen kan ingensinde bliver genstand for deling mellem medlemmerne.</w:t>
            </w:r>
          </w:p>
          <w:p w14:paraId="1785F867" w14:textId="77777777" w:rsidR="00DE1DE4" w:rsidRPr="00C87AED" w:rsidRDefault="00DE1DE4" w:rsidP="00C87AED"/>
        </w:tc>
      </w:tr>
    </w:tbl>
    <w:p w14:paraId="0CC07214" w14:textId="77777777" w:rsidR="007712AF" w:rsidRPr="00B665C6" w:rsidRDefault="007712AF" w:rsidP="007712AF">
      <w:pPr>
        <w:pStyle w:val="Brdtekst"/>
        <w:spacing w:before="123"/>
        <w:ind w:left="112"/>
      </w:pPr>
      <w:r w:rsidRPr="00B665C6">
        <w:lastRenderedPageBreak/>
        <w:t>.</w:t>
      </w:r>
    </w:p>
    <w:p w14:paraId="4DE52043" w14:textId="77777777" w:rsidR="007712AF" w:rsidRPr="00B665C6" w:rsidRDefault="007712AF" w:rsidP="007712AF">
      <w:pPr>
        <w:pStyle w:val="Brdtekst"/>
        <w:rPr>
          <w:b/>
          <w:sz w:val="22"/>
        </w:rPr>
      </w:pPr>
    </w:p>
    <w:p w14:paraId="6A13909D" w14:textId="77777777" w:rsidR="007712AF" w:rsidRPr="00B665C6" w:rsidRDefault="007712AF" w:rsidP="007712AF">
      <w:pPr>
        <w:pStyle w:val="Brdtekst"/>
        <w:spacing w:before="9"/>
        <w:rPr>
          <w:b/>
          <w:sz w:val="24"/>
        </w:rPr>
      </w:pPr>
    </w:p>
    <w:p w14:paraId="0B9FD4EB" w14:textId="77777777" w:rsidR="007712AF" w:rsidRPr="00B665C6" w:rsidRDefault="007712AF" w:rsidP="007712AF">
      <w:pPr>
        <w:pStyle w:val="Brdtekst"/>
        <w:spacing w:before="119"/>
        <w:ind w:left="672"/>
      </w:pPr>
      <w:r w:rsidRPr="00B665C6">
        <w:t>.</w:t>
      </w:r>
    </w:p>
    <w:p w14:paraId="0DB7F4D8" w14:textId="77777777" w:rsidR="007712AF" w:rsidRPr="00B665C6" w:rsidRDefault="007712AF" w:rsidP="007712AF">
      <w:pPr>
        <w:pStyle w:val="Brdtekst"/>
        <w:rPr>
          <w:sz w:val="22"/>
        </w:rPr>
      </w:pPr>
    </w:p>
    <w:p w14:paraId="6538C228" w14:textId="77777777" w:rsidR="007712AF" w:rsidRPr="00B665C6" w:rsidRDefault="007712AF" w:rsidP="007712AF">
      <w:pPr>
        <w:pStyle w:val="Brdtekst"/>
        <w:rPr>
          <w:sz w:val="22"/>
        </w:rPr>
      </w:pPr>
    </w:p>
    <w:p w14:paraId="4D7D6181" w14:textId="77777777" w:rsidR="007712AF" w:rsidRPr="00B665C6" w:rsidRDefault="007712AF" w:rsidP="007712AF">
      <w:pPr>
        <w:pStyle w:val="Brdtekst"/>
        <w:rPr>
          <w:sz w:val="22"/>
        </w:rPr>
      </w:pPr>
    </w:p>
    <w:p w14:paraId="5E127E0F" w14:textId="77777777" w:rsidR="007712AF" w:rsidRDefault="007712AF">
      <w:pPr>
        <w:rPr>
          <w:rFonts w:ascii="Georgia" w:hAnsi="Georgia"/>
        </w:rPr>
      </w:pPr>
    </w:p>
    <w:sectPr w:rsidR="007712AF" w:rsidSect="007712AF">
      <w:pgSz w:w="16840" w:h="11910" w:orient="landscape"/>
      <w:pgMar w:top="1020" w:right="1580" w:bottom="1040" w:left="280" w:header="708" w:footer="708"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unhild Krogager Carlsson" w:date="2017-12-08T11:03:00Z" w:initials="GKC">
    <w:p w14:paraId="27A94B5F" w14:textId="75A78FC5" w:rsidR="00DE1DE4" w:rsidRDefault="00DE1DE4" w:rsidP="007712AF">
      <w:pPr>
        <w:pStyle w:val="Kommentartekst"/>
      </w:pPr>
      <w:r>
        <w:rPr>
          <w:rStyle w:val="Kommentarhenvisning"/>
        </w:rPr>
        <w:annotationRef/>
      </w:r>
      <w:r>
        <w:t>Bliver den overflødig? Det står også i § 10</w:t>
      </w:r>
    </w:p>
  </w:comment>
  <w:comment w:id="3" w:author="Gunhild Krogager Carlsson" w:date="2018-01-12T12:49:00Z" w:initials="GKC">
    <w:p w14:paraId="10EA1D43" w14:textId="00713B22" w:rsidR="00DE1DE4" w:rsidRDefault="00DE1DE4">
      <w:pPr>
        <w:pStyle w:val="Kommentartekst"/>
      </w:pPr>
      <w:r>
        <w:rPr>
          <w:rStyle w:val="Kommentarhenvisning"/>
        </w:rPr>
        <w:annotationRef/>
      </w:r>
    </w:p>
  </w:comment>
  <w:comment w:id="2" w:author="Gunhild Krogager Carlsson" w:date="2017-12-08T11:04:00Z" w:initials="GKC">
    <w:p w14:paraId="24BD4A1D" w14:textId="77777777" w:rsidR="00DE1DE4" w:rsidRDefault="00DE1DE4" w:rsidP="007712AF">
      <w:pPr>
        <w:pStyle w:val="Kommentartekst"/>
      </w:pPr>
      <w:r>
        <w:rPr>
          <w:rStyle w:val="Kommentarhenvisning"/>
        </w:rPr>
        <w:annotationRef/>
      </w:r>
      <w:r>
        <w:t>Skal vi indskrive kontingentbeløbet?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A94B5F" w15:done="0"/>
  <w15:commentEx w15:paraId="10EA1D43" w15:done="0"/>
  <w15:commentEx w15:paraId="24BD4A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94B5F" w16cid:durableId="1E4F9BF8"/>
  <w16cid:commentId w16cid:paraId="10EA1D43" w16cid:durableId="1E4F9BF9"/>
  <w16cid:commentId w16cid:paraId="24BD4A1D" w16cid:durableId="1E4F9B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843"/>
    <w:multiLevelType w:val="hybridMultilevel"/>
    <w:tmpl w:val="526C65AA"/>
    <w:lvl w:ilvl="0" w:tplc="9976D1A8">
      <w:start w:val="1"/>
      <w:numFmt w:val="decimal"/>
      <w:lvlText w:val="%1."/>
      <w:lvlJc w:val="left"/>
      <w:pPr>
        <w:ind w:left="833" w:hanging="360"/>
        <w:jc w:val="left"/>
      </w:pPr>
      <w:rPr>
        <w:rFonts w:ascii="Arial" w:eastAsia="Arial" w:hAnsi="Arial" w:cs="Arial" w:hint="default"/>
        <w:spacing w:val="-1"/>
        <w:w w:val="99"/>
        <w:sz w:val="20"/>
        <w:szCs w:val="20"/>
      </w:rPr>
    </w:lvl>
    <w:lvl w:ilvl="1" w:tplc="B42EC510">
      <w:numFmt w:val="bullet"/>
      <w:lvlText w:val="•"/>
      <w:lvlJc w:val="left"/>
      <w:pPr>
        <w:ind w:left="840" w:hanging="360"/>
      </w:pPr>
      <w:rPr>
        <w:rFonts w:hint="default"/>
      </w:rPr>
    </w:lvl>
    <w:lvl w:ilvl="2" w:tplc="87EE4E90">
      <w:numFmt w:val="bullet"/>
      <w:lvlText w:val="•"/>
      <w:lvlJc w:val="left"/>
      <w:pPr>
        <w:ind w:left="1825" w:hanging="360"/>
      </w:pPr>
      <w:rPr>
        <w:rFonts w:hint="default"/>
      </w:rPr>
    </w:lvl>
    <w:lvl w:ilvl="3" w:tplc="49DE258C">
      <w:numFmt w:val="bullet"/>
      <w:lvlText w:val="•"/>
      <w:lvlJc w:val="left"/>
      <w:pPr>
        <w:ind w:left="2810" w:hanging="360"/>
      </w:pPr>
      <w:rPr>
        <w:rFonts w:hint="default"/>
      </w:rPr>
    </w:lvl>
    <w:lvl w:ilvl="4" w:tplc="BF38476C">
      <w:numFmt w:val="bullet"/>
      <w:lvlText w:val="•"/>
      <w:lvlJc w:val="left"/>
      <w:pPr>
        <w:ind w:left="3795" w:hanging="360"/>
      </w:pPr>
      <w:rPr>
        <w:rFonts w:hint="default"/>
      </w:rPr>
    </w:lvl>
    <w:lvl w:ilvl="5" w:tplc="5E126F40">
      <w:numFmt w:val="bullet"/>
      <w:lvlText w:val="•"/>
      <w:lvlJc w:val="left"/>
      <w:pPr>
        <w:ind w:left="4780" w:hanging="360"/>
      </w:pPr>
      <w:rPr>
        <w:rFonts w:hint="default"/>
      </w:rPr>
    </w:lvl>
    <w:lvl w:ilvl="6" w:tplc="570CCB70">
      <w:numFmt w:val="bullet"/>
      <w:lvlText w:val="•"/>
      <w:lvlJc w:val="left"/>
      <w:pPr>
        <w:ind w:left="5765" w:hanging="360"/>
      </w:pPr>
      <w:rPr>
        <w:rFonts w:hint="default"/>
      </w:rPr>
    </w:lvl>
    <w:lvl w:ilvl="7" w:tplc="01B6EAAA">
      <w:numFmt w:val="bullet"/>
      <w:lvlText w:val="•"/>
      <w:lvlJc w:val="left"/>
      <w:pPr>
        <w:ind w:left="6750" w:hanging="360"/>
      </w:pPr>
      <w:rPr>
        <w:rFonts w:hint="default"/>
      </w:rPr>
    </w:lvl>
    <w:lvl w:ilvl="8" w:tplc="0B6470D0">
      <w:numFmt w:val="bullet"/>
      <w:lvlText w:val="•"/>
      <w:lvlJc w:val="left"/>
      <w:pPr>
        <w:ind w:left="7736" w:hanging="360"/>
      </w:pPr>
      <w:rPr>
        <w:rFonts w:hint="default"/>
      </w:rPr>
    </w:lvl>
  </w:abstractNum>
  <w:abstractNum w:abstractNumId="1" w15:restartNumberingAfterBreak="0">
    <w:nsid w:val="29AA1926"/>
    <w:multiLevelType w:val="hybridMultilevel"/>
    <w:tmpl w:val="E5020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D10813"/>
    <w:multiLevelType w:val="hybridMultilevel"/>
    <w:tmpl w:val="0902F0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5A7270A"/>
    <w:multiLevelType w:val="hybridMultilevel"/>
    <w:tmpl w:val="E91C6688"/>
    <w:lvl w:ilvl="0" w:tplc="04060001">
      <w:start w:val="1"/>
      <w:numFmt w:val="bullet"/>
      <w:lvlText w:val=""/>
      <w:lvlJc w:val="left"/>
      <w:pPr>
        <w:ind w:left="832" w:hanging="360"/>
      </w:pPr>
      <w:rPr>
        <w:rFonts w:ascii="Symbol" w:hAnsi="Symbol" w:hint="default"/>
      </w:rPr>
    </w:lvl>
    <w:lvl w:ilvl="1" w:tplc="04060003" w:tentative="1">
      <w:start w:val="1"/>
      <w:numFmt w:val="bullet"/>
      <w:lvlText w:val="o"/>
      <w:lvlJc w:val="left"/>
      <w:pPr>
        <w:ind w:left="1552" w:hanging="360"/>
      </w:pPr>
      <w:rPr>
        <w:rFonts w:ascii="Courier New" w:hAnsi="Courier New" w:cs="Courier New" w:hint="default"/>
      </w:rPr>
    </w:lvl>
    <w:lvl w:ilvl="2" w:tplc="04060005" w:tentative="1">
      <w:start w:val="1"/>
      <w:numFmt w:val="bullet"/>
      <w:lvlText w:val=""/>
      <w:lvlJc w:val="left"/>
      <w:pPr>
        <w:ind w:left="2272" w:hanging="360"/>
      </w:pPr>
      <w:rPr>
        <w:rFonts w:ascii="Wingdings" w:hAnsi="Wingdings" w:hint="default"/>
      </w:rPr>
    </w:lvl>
    <w:lvl w:ilvl="3" w:tplc="04060001" w:tentative="1">
      <w:start w:val="1"/>
      <w:numFmt w:val="bullet"/>
      <w:lvlText w:val=""/>
      <w:lvlJc w:val="left"/>
      <w:pPr>
        <w:ind w:left="2992" w:hanging="360"/>
      </w:pPr>
      <w:rPr>
        <w:rFonts w:ascii="Symbol" w:hAnsi="Symbol" w:hint="default"/>
      </w:rPr>
    </w:lvl>
    <w:lvl w:ilvl="4" w:tplc="04060003" w:tentative="1">
      <w:start w:val="1"/>
      <w:numFmt w:val="bullet"/>
      <w:lvlText w:val="o"/>
      <w:lvlJc w:val="left"/>
      <w:pPr>
        <w:ind w:left="3712" w:hanging="360"/>
      </w:pPr>
      <w:rPr>
        <w:rFonts w:ascii="Courier New" w:hAnsi="Courier New" w:cs="Courier New" w:hint="default"/>
      </w:rPr>
    </w:lvl>
    <w:lvl w:ilvl="5" w:tplc="04060005" w:tentative="1">
      <w:start w:val="1"/>
      <w:numFmt w:val="bullet"/>
      <w:lvlText w:val=""/>
      <w:lvlJc w:val="left"/>
      <w:pPr>
        <w:ind w:left="4432" w:hanging="360"/>
      </w:pPr>
      <w:rPr>
        <w:rFonts w:ascii="Wingdings" w:hAnsi="Wingdings" w:hint="default"/>
      </w:rPr>
    </w:lvl>
    <w:lvl w:ilvl="6" w:tplc="04060001" w:tentative="1">
      <w:start w:val="1"/>
      <w:numFmt w:val="bullet"/>
      <w:lvlText w:val=""/>
      <w:lvlJc w:val="left"/>
      <w:pPr>
        <w:ind w:left="5152" w:hanging="360"/>
      </w:pPr>
      <w:rPr>
        <w:rFonts w:ascii="Symbol" w:hAnsi="Symbol" w:hint="default"/>
      </w:rPr>
    </w:lvl>
    <w:lvl w:ilvl="7" w:tplc="04060003" w:tentative="1">
      <w:start w:val="1"/>
      <w:numFmt w:val="bullet"/>
      <w:lvlText w:val="o"/>
      <w:lvlJc w:val="left"/>
      <w:pPr>
        <w:ind w:left="5872" w:hanging="360"/>
      </w:pPr>
      <w:rPr>
        <w:rFonts w:ascii="Courier New" w:hAnsi="Courier New" w:cs="Courier New" w:hint="default"/>
      </w:rPr>
    </w:lvl>
    <w:lvl w:ilvl="8" w:tplc="04060005" w:tentative="1">
      <w:start w:val="1"/>
      <w:numFmt w:val="bullet"/>
      <w:lvlText w:val=""/>
      <w:lvlJc w:val="left"/>
      <w:pPr>
        <w:ind w:left="6592" w:hanging="360"/>
      </w:pPr>
      <w:rPr>
        <w:rFonts w:ascii="Wingdings" w:hAnsi="Wingdings" w:hint="default"/>
      </w:rPr>
    </w:lvl>
  </w:abstractNum>
  <w:abstractNum w:abstractNumId="4" w15:restartNumberingAfterBreak="0">
    <w:nsid w:val="622A1EEB"/>
    <w:multiLevelType w:val="hybridMultilevel"/>
    <w:tmpl w:val="A554F014"/>
    <w:lvl w:ilvl="0" w:tplc="04060001">
      <w:start w:val="1"/>
      <w:numFmt w:val="bullet"/>
      <w:lvlText w:val=""/>
      <w:lvlJc w:val="left"/>
      <w:pPr>
        <w:ind w:left="832" w:hanging="360"/>
      </w:pPr>
      <w:rPr>
        <w:rFonts w:ascii="Symbol" w:hAnsi="Symbol" w:hint="default"/>
      </w:rPr>
    </w:lvl>
    <w:lvl w:ilvl="1" w:tplc="04060003" w:tentative="1">
      <w:start w:val="1"/>
      <w:numFmt w:val="bullet"/>
      <w:lvlText w:val="o"/>
      <w:lvlJc w:val="left"/>
      <w:pPr>
        <w:ind w:left="1552" w:hanging="360"/>
      </w:pPr>
      <w:rPr>
        <w:rFonts w:ascii="Courier New" w:hAnsi="Courier New" w:cs="Courier New" w:hint="default"/>
      </w:rPr>
    </w:lvl>
    <w:lvl w:ilvl="2" w:tplc="04060005" w:tentative="1">
      <w:start w:val="1"/>
      <w:numFmt w:val="bullet"/>
      <w:lvlText w:val=""/>
      <w:lvlJc w:val="left"/>
      <w:pPr>
        <w:ind w:left="2272" w:hanging="360"/>
      </w:pPr>
      <w:rPr>
        <w:rFonts w:ascii="Wingdings" w:hAnsi="Wingdings" w:hint="default"/>
      </w:rPr>
    </w:lvl>
    <w:lvl w:ilvl="3" w:tplc="04060001" w:tentative="1">
      <w:start w:val="1"/>
      <w:numFmt w:val="bullet"/>
      <w:lvlText w:val=""/>
      <w:lvlJc w:val="left"/>
      <w:pPr>
        <w:ind w:left="2992" w:hanging="360"/>
      </w:pPr>
      <w:rPr>
        <w:rFonts w:ascii="Symbol" w:hAnsi="Symbol" w:hint="default"/>
      </w:rPr>
    </w:lvl>
    <w:lvl w:ilvl="4" w:tplc="04060003" w:tentative="1">
      <w:start w:val="1"/>
      <w:numFmt w:val="bullet"/>
      <w:lvlText w:val="o"/>
      <w:lvlJc w:val="left"/>
      <w:pPr>
        <w:ind w:left="3712" w:hanging="360"/>
      </w:pPr>
      <w:rPr>
        <w:rFonts w:ascii="Courier New" w:hAnsi="Courier New" w:cs="Courier New" w:hint="default"/>
      </w:rPr>
    </w:lvl>
    <w:lvl w:ilvl="5" w:tplc="04060005" w:tentative="1">
      <w:start w:val="1"/>
      <w:numFmt w:val="bullet"/>
      <w:lvlText w:val=""/>
      <w:lvlJc w:val="left"/>
      <w:pPr>
        <w:ind w:left="4432" w:hanging="360"/>
      </w:pPr>
      <w:rPr>
        <w:rFonts w:ascii="Wingdings" w:hAnsi="Wingdings" w:hint="default"/>
      </w:rPr>
    </w:lvl>
    <w:lvl w:ilvl="6" w:tplc="04060001" w:tentative="1">
      <w:start w:val="1"/>
      <w:numFmt w:val="bullet"/>
      <w:lvlText w:val=""/>
      <w:lvlJc w:val="left"/>
      <w:pPr>
        <w:ind w:left="5152" w:hanging="360"/>
      </w:pPr>
      <w:rPr>
        <w:rFonts w:ascii="Symbol" w:hAnsi="Symbol" w:hint="default"/>
      </w:rPr>
    </w:lvl>
    <w:lvl w:ilvl="7" w:tplc="04060003" w:tentative="1">
      <w:start w:val="1"/>
      <w:numFmt w:val="bullet"/>
      <w:lvlText w:val="o"/>
      <w:lvlJc w:val="left"/>
      <w:pPr>
        <w:ind w:left="5872" w:hanging="360"/>
      </w:pPr>
      <w:rPr>
        <w:rFonts w:ascii="Courier New" w:hAnsi="Courier New" w:cs="Courier New" w:hint="default"/>
      </w:rPr>
    </w:lvl>
    <w:lvl w:ilvl="8" w:tplc="04060005" w:tentative="1">
      <w:start w:val="1"/>
      <w:numFmt w:val="bullet"/>
      <w:lvlText w:val=""/>
      <w:lvlJc w:val="left"/>
      <w:pPr>
        <w:ind w:left="6592" w:hanging="360"/>
      </w:pPr>
      <w:rPr>
        <w:rFonts w:ascii="Wingdings" w:hAnsi="Wingdings" w:hint="default"/>
      </w:rPr>
    </w:lvl>
  </w:abstractNum>
  <w:abstractNum w:abstractNumId="5" w15:restartNumberingAfterBreak="0">
    <w:nsid w:val="69F353FF"/>
    <w:multiLevelType w:val="hybridMultilevel"/>
    <w:tmpl w:val="24CAD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hild Krogager Carlsson">
    <w15:presenceInfo w15:providerId="AD" w15:userId="S-1-5-21-2124253774-71482904-3017945337-3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74"/>
    <w:rsid w:val="000E4F5B"/>
    <w:rsid w:val="000F78A5"/>
    <w:rsid w:val="003B4D8B"/>
    <w:rsid w:val="003D658E"/>
    <w:rsid w:val="004763B3"/>
    <w:rsid w:val="004E5974"/>
    <w:rsid w:val="0050739D"/>
    <w:rsid w:val="005E72D6"/>
    <w:rsid w:val="00646581"/>
    <w:rsid w:val="00687824"/>
    <w:rsid w:val="006B6D7F"/>
    <w:rsid w:val="006D4B9B"/>
    <w:rsid w:val="0074691A"/>
    <w:rsid w:val="007712AF"/>
    <w:rsid w:val="00797349"/>
    <w:rsid w:val="007F2E87"/>
    <w:rsid w:val="00802926"/>
    <w:rsid w:val="009E1CC0"/>
    <w:rsid w:val="00B179B0"/>
    <w:rsid w:val="00B56105"/>
    <w:rsid w:val="00C87AED"/>
    <w:rsid w:val="00CA135A"/>
    <w:rsid w:val="00CC4E68"/>
    <w:rsid w:val="00D45845"/>
    <w:rsid w:val="00D45D40"/>
    <w:rsid w:val="00D9682E"/>
    <w:rsid w:val="00DE1DE4"/>
    <w:rsid w:val="00E20C59"/>
    <w:rsid w:val="00EA0D45"/>
    <w:rsid w:val="00F17FCF"/>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7FAA"/>
  <w15:chartTrackingRefBased/>
  <w15:docId w15:val="{204BE4B6-FAAF-47DD-8EBD-CCD238AF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1"/>
    <w:qFormat/>
    <w:rsid w:val="00687824"/>
    <w:pPr>
      <w:widowControl w:val="0"/>
      <w:autoSpaceDE w:val="0"/>
      <w:autoSpaceDN w:val="0"/>
      <w:spacing w:after="0" w:line="240" w:lineRule="auto"/>
      <w:ind w:left="112"/>
      <w:outlineLvl w:val="0"/>
    </w:pPr>
    <w:rPr>
      <w:rFonts w:ascii="Arial" w:eastAsia="Arial" w:hAnsi="Arial" w:cs="Arial"/>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E5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687824"/>
    <w:rPr>
      <w:rFonts w:ascii="Arial" w:eastAsia="Arial" w:hAnsi="Arial" w:cs="Arial"/>
      <w:b/>
      <w:bCs/>
      <w:sz w:val="20"/>
      <w:szCs w:val="20"/>
    </w:rPr>
  </w:style>
  <w:style w:type="paragraph" w:styleId="Brdtekst">
    <w:name w:val="Body Text"/>
    <w:basedOn w:val="Normal"/>
    <w:link w:val="BrdtekstTegn"/>
    <w:uiPriority w:val="1"/>
    <w:qFormat/>
    <w:rsid w:val="00687824"/>
    <w:pPr>
      <w:widowControl w:val="0"/>
      <w:autoSpaceDE w:val="0"/>
      <w:autoSpaceDN w:val="0"/>
      <w:spacing w:after="0" w:line="240" w:lineRule="auto"/>
    </w:pPr>
    <w:rPr>
      <w:rFonts w:ascii="Arial" w:eastAsia="Arial" w:hAnsi="Arial" w:cs="Arial"/>
      <w:sz w:val="20"/>
      <w:szCs w:val="20"/>
    </w:rPr>
  </w:style>
  <w:style w:type="character" w:customStyle="1" w:styleId="BrdtekstTegn">
    <w:name w:val="Brødtekst Tegn"/>
    <w:basedOn w:val="Standardskrifttypeiafsnit"/>
    <w:link w:val="Brdtekst"/>
    <w:uiPriority w:val="1"/>
    <w:rsid w:val="00687824"/>
    <w:rPr>
      <w:rFonts w:ascii="Arial" w:eastAsia="Arial" w:hAnsi="Arial" w:cs="Arial"/>
      <w:sz w:val="20"/>
      <w:szCs w:val="20"/>
    </w:rPr>
  </w:style>
  <w:style w:type="paragraph" w:styleId="Listeafsnit">
    <w:name w:val="List Paragraph"/>
    <w:basedOn w:val="Normal"/>
    <w:uiPriority w:val="1"/>
    <w:qFormat/>
    <w:rsid w:val="007712AF"/>
    <w:pPr>
      <w:widowControl w:val="0"/>
      <w:autoSpaceDE w:val="0"/>
      <w:autoSpaceDN w:val="0"/>
      <w:spacing w:before="33" w:after="0" w:line="240" w:lineRule="auto"/>
      <w:ind w:left="833" w:hanging="360"/>
    </w:pPr>
    <w:rPr>
      <w:rFonts w:ascii="Arial" w:eastAsia="Arial" w:hAnsi="Arial" w:cs="Arial"/>
    </w:rPr>
  </w:style>
  <w:style w:type="character" w:styleId="Kommentarhenvisning">
    <w:name w:val="annotation reference"/>
    <w:basedOn w:val="Standardskrifttypeiafsnit"/>
    <w:uiPriority w:val="99"/>
    <w:semiHidden/>
    <w:unhideWhenUsed/>
    <w:rsid w:val="007712AF"/>
    <w:rPr>
      <w:sz w:val="16"/>
      <w:szCs w:val="16"/>
    </w:rPr>
  </w:style>
  <w:style w:type="paragraph" w:styleId="Kommentartekst">
    <w:name w:val="annotation text"/>
    <w:basedOn w:val="Normal"/>
    <w:link w:val="KommentartekstTegn"/>
    <w:uiPriority w:val="99"/>
    <w:semiHidden/>
    <w:unhideWhenUsed/>
    <w:rsid w:val="007712AF"/>
    <w:pPr>
      <w:widowControl w:val="0"/>
      <w:autoSpaceDE w:val="0"/>
      <w:autoSpaceDN w:val="0"/>
      <w:spacing w:after="0" w:line="240" w:lineRule="auto"/>
    </w:pPr>
    <w:rPr>
      <w:rFonts w:ascii="Arial" w:eastAsia="Arial" w:hAnsi="Arial" w:cs="Arial"/>
      <w:sz w:val="20"/>
      <w:szCs w:val="20"/>
    </w:rPr>
  </w:style>
  <w:style w:type="character" w:customStyle="1" w:styleId="KommentartekstTegn">
    <w:name w:val="Kommentartekst Tegn"/>
    <w:basedOn w:val="Standardskrifttypeiafsnit"/>
    <w:link w:val="Kommentartekst"/>
    <w:uiPriority w:val="99"/>
    <w:semiHidden/>
    <w:rsid w:val="007712AF"/>
    <w:rPr>
      <w:rFonts w:ascii="Arial" w:eastAsia="Arial" w:hAnsi="Arial" w:cs="Arial"/>
      <w:sz w:val="20"/>
      <w:szCs w:val="20"/>
    </w:rPr>
  </w:style>
  <w:style w:type="paragraph" w:styleId="Markeringsbobletekst">
    <w:name w:val="Balloon Text"/>
    <w:basedOn w:val="Normal"/>
    <w:link w:val="MarkeringsbobletekstTegn"/>
    <w:uiPriority w:val="99"/>
    <w:semiHidden/>
    <w:unhideWhenUsed/>
    <w:rsid w:val="007712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12AF"/>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EA0D45"/>
    <w:pPr>
      <w:widowControl/>
      <w:autoSpaceDE/>
      <w:autoSpaceDN/>
      <w:spacing w:after="160"/>
    </w:pPr>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EA0D4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15232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Krogager Carlsson</dc:creator>
  <cp:keywords/>
  <dc:description/>
  <cp:lastModifiedBy>Finn John Carlsson</cp:lastModifiedBy>
  <cp:revision>2</cp:revision>
  <dcterms:created xsi:type="dcterms:W3CDTF">2018-03-11T11:14:00Z</dcterms:created>
  <dcterms:modified xsi:type="dcterms:W3CDTF">2018-03-11T11:14:00Z</dcterms:modified>
</cp:coreProperties>
</file>